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CFAF" w14:textId="42FAA85B" w:rsidR="00A25A2D" w:rsidRPr="0099677C" w:rsidRDefault="0099677C" w:rsidP="0099677C">
      <w:pPr>
        <w:spacing w:line="360" w:lineRule="auto"/>
        <w:jc w:val="center"/>
        <w:rPr>
          <w:rFonts w:ascii="Calibri" w:hAnsi="Calibri" w:cs="Calibri"/>
          <w:b/>
          <w:bCs/>
          <w:sz w:val="32"/>
          <w:szCs w:val="32"/>
          <w:lang w:val="fr-FR"/>
        </w:rPr>
      </w:pPr>
      <w:r w:rsidRPr="0099677C">
        <w:rPr>
          <w:rFonts w:ascii="Calibri" w:hAnsi="Calibri" w:cs="Calibri"/>
          <w:b/>
          <w:bCs/>
          <w:sz w:val="32"/>
          <w:szCs w:val="32"/>
          <w:lang w:val="fr-FR"/>
        </w:rPr>
        <w:drawing>
          <wp:anchor distT="0" distB="0" distL="0" distR="0" simplePos="0" relativeHeight="251661312" behindDoc="0" locked="0" layoutInCell="1" allowOverlap="1" wp14:anchorId="60F652EF" wp14:editId="041D1344">
            <wp:simplePos x="0" y="0"/>
            <wp:positionH relativeFrom="page">
              <wp:posOffset>6249670</wp:posOffset>
            </wp:positionH>
            <wp:positionV relativeFrom="page">
              <wp:posOffset>192405</wp:posOffset>
            </wp:positionV>
            <wp:extent cx="1125220" cy="843915"/>
            <wp:effectExtent l="0" t="0" r="0" b="0"/>
            <wp:wrapNone/>
            <wp:docPr id="1721710689" name="Afbeelding 1721710689" descr="Afbeelding met tekst, Lettertype, logo, Graphic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1710689" name="Afbeelding 1721710689" descr="Afbeelding met tekst, Lettertype, logo, Graphics&#10;&#10;Automatisch gegenereerde beschrijving"/>
                    <pic:cNvPicPr/>
                  </pic:nvPicPr>
                  <pic:blipFill>
                    <a:blip r:embed="rId6" cstate="print"/>
                    <a:stretch>
                      <a:fillRect/>
                    </a:stretch>
                  </pic:blipFill>
                  <pic:spPr>
                    <a:xfrm>
                      <a:off x="0" y="0"/>
                      <a:ext cx="1125220" cy="843915"/>
                    </a:xfrm>
                    <a:prstGeom prst="rect">
                      <a:avLst/>
                    </a:prstGeom>
                  </pic:spPr>
                </pic:pic>
              </a:graphicData>
            </a:graphic>
          </wp:anchor>
        </w:drawing>
      </w:r>
      <w:r w:rsidR="00DB26FF" w:rsidRPr="0099677C">
        <w:rPr>
          <w:rFonts w:ascii="Calibri" w:hAnsi="Calibri" w:cs="Calibri"/>
          <w:b/>
          <w:bCs/>
          <w:sz w:val="32"/>
          <w:szCs w:val="32"/>
          <w:lang w:val="fr-FR"/>
        </w:rPr>
        <w:t>Ga</w:t>
      </w:r>
      <w:r w:rsidR="00D61B40" w:rsidRPr="0099677C">
        <w:rPr>
          <w:rFonts w:ascii="Calibri" w:hAnsi="Calibri" w:cs="Calibri"/>
          <w:b/>
          <w:bCs/>
          <w:sz w:val="32"/>
          <w:szCs w:val="32"/>
          <w:lang w:val="fr-FR"/>
        </w:rPr>
        <w:t>zole</w:t>
      </w:r>
      <w:r w:rsidR="00DB26FF" w:rsidRPr="0099677C">
        <w:rPr>
          <w:rFonts w:ascii="Calibri" w:hAnsi="Calibri" w:cs="Calibri"/>
          <w:b/>
          <w:bCs/>
          <w:sz w:val="32"/>
          <w:szCs w:val="32"/>
          <w:lang w:val="fr-FR"/>
        </w:rPr>
        <w:t xml:space="preserve"> à CO2 réduit </w:t>
      </w:r>
      <w:r w:rsidR="00A25A2D" w:rsidRPr="0099677C">
        <w:rPr>
          <w:rFonts w:ascii="Calibri" w:hAnsi="Calibri" w:cs="Calibri"/>
          <w:b/>
          <w:bCs/>
          <w:sz w:val="32"/>
          <w:szCs w:val="32"/>
          <w:lang w:val="fr-FR"/>
        </w:rPr>
        <w:t xml:space="preserve">: DKV </w:t>
      </w:r>
      <w:proofErr w:type="spellStart"/>
      <w:r w:rsidR="00A25A2D" w:rsidRPr="0099677C">
        <w:rPr>
          <w:rFonts w:ascii="Calibri" w:hAnsi="Calibri" w:cs="Calibri"/>
          <w:b/>
          <w:bCs/>
          <w:sz w:val="32"/>
          <w:szCs w:val="32"/>
          <w:lang w:val="fr-FR"/>
        </w:rPr>
        <w:t>Mobility</w:t>
      </w:r>
      <w:proofErr w:type="spellEnd"/>
      <w:r w:rsidR="00A25A2D" w:rsidRPr="0099677C">
        <w:rPr>
          <w:rFonts w:ascii="Calibri" w:hAnsi="Calibri" w:cs="Calibri"/>
          <w:b/>
          <w:bCs/>
          <w:sz w:val="32"/>
          <w:szCs w:val="32"/>
          <w:lang w:val="fr-FR"/>
        </w:rPr>
        <w:t xml:space="preserve"> </w:t>
      </w:r>
      <w:r w:rsidR="00DB26FF" w:rsidRPr="0099677C">
        <w:rPr>
          <w:rFonts w:ascii="Calibri" w:hAnsi="Calibri" w:cs="Calibri"/>
          <w:b/>
          <w:bCs/>
          <w:sz w:val="32"/>
          <w:szCs w:val="32"/>
          <w:lang w:val="fr-FR"/>
        </w:rPr>
        <w:t xml:space="preserve">rend le réseau d’approvisionnement </w:t>
      </w:r>
      <w:r w:rsidR="00B06438" w:rsidRPr="0099677C">
        <w:rPr>
          <w:rFonts w:ascii="Calibri" w:hAnsi="Calibri" w:cs="Calibri"/>
          <w:b/>
          <w:bCs/>
          <w:sz w:val="32"/>
          <w:szCs w:val="32"/>
          <w:lang w:val="fr-FR"/>
        </w:rPr>
        <w:t xml:space="preserve">en </w:t>
      </w:r>
      <w:r w:rsidR="00A25A2D" w:rsidRPr="0099677C">
        <w:rPr>
          <w:rFonts w:ascii="Calibri" w:hAnsi="Calibri" w:cs="Calibri"/>
          <w:b/>
          <w:bCs/>
          <w:sz w:val="32"/>
          <w:szCs w:val="32"/>
          <w:lang w:val="fr-FR"/>
        </w:rPr>
        <w:t>HVO</w:t>
      </w:r>
      <w:r w:rsidR="00DB26FF" w:rsidRPr="0099677C">
        <w:rPr>
          <w:rFonts w:ascii="Calibri" w:hAnsi="Calibri" w:cs="Calibri"/>
          <w:b/>
          <w:bCs/>
          <w:sz w:val="32"/>
          <w:szCs w:val="32"/>
          <w:lang w:val="fr-FR"/>
        </w:rPr>
        <w:t xml:space="preserve"> accessible à tous ses clients</w:t>
      </w:r>
    </w:p>
    <w:p w14:paraId="5C645920" w14:textId="04DF99DB" w:rsidR="00A25A2D" w:rsidRPr="0099677C" w:rsidRDefault="00DB26FF" w:rsidP="0099677C">
      <w:pPr>
        <w:spacing w:line="360" w:lineRule="auto"/>
        <w:jc w:val="center"/>
        <w:rPr>
          <w:rFonts w:ascii="Calibri" w:hAnsi="Calibri" w:cs="Calibri"/>
          <w:i/>
          <w:iCs/>
          <w:sz w:val="24"/>
          <w:szCs w:val="24"/>
          <w:lang w:val="fr-FR"/>
        </w:rPr>
      </w:pPr>
      <w:r w:rsidRPr="0099677C">
        <w:rPr>
          <w:rFonts w:ascii="Calibri" w:hAnsi="Calibri" w:cs="Calibri"/>
          <w:i/>
          <w:iCs/>
          <w:sz w:val="24"/>
          <w:szCs w:val="24"/>
          <w:lang w:val="fr-FR"/>
        </w:rPr>
        <w:t xml:space="preserve">Accès à </w:t>
      </w:r>
      <w:r w:rsidR="00A25A2D" w:rsidRPr="0099677C">
        <w:rPr>
          <w:rFonts w:ascii="Calibri" w:hAnsi="Calibri" w:cs="Calibri"/>
          <w:i/>
          <w:iCs/>
          <w:sz w:val="24"/>
          <w:szCs w:val="24"/>
          <w:lang w:val="fr-FR"/>
        </w:rPr>
        <w:t xml:space="preserve">~ 650 </w:t>
      </w:r>
      <w:r w:rsidRPr="0099677C">
        <w:rPr>
          <w:rFonts w:ascii="Calibri" w:hAnsi="Calibri" w:cs="Calibri"/>
          <w:i/>
          <w:iCs/>
          <w:sz w:val="24"/>
          <w:szCs w:val="24"/>
          <w:lang w:val="fr-FR"/>
        </w:rPr>
        <w:t xml:space="preserve">stations-services </w:t>
      </w:r>
      <w:r w:rsidR="00A25A2D" w:rsidRPr="0099677C">
        <w:rPr>
          <w:rFonts w:ascii="Calibri" w:hAnsi="Calibri" w:cs="Calibri"/>
          <w:i/>
          <w:iCs/>
          <w:sz w:val="24"/>
          <w:szCs w:val="24"/>
          <w:lang w:val="fr-FR"/>
        </w:rPr>
        <w:t>HVO</w:t>
      </w:r>
      <w:r w:rsidRPr="0099677C">
        <w:rPr>
          <w:rFonts w:ascii="Calibri" w:hAnsi="Calibri" w:cs="Calibri"/>
          <w:i/>
          <w:iCs/>
          <w:sz w:val="24"/>
          <w:szCs w:val="24"/>
          <w:lang w:val="fr-FR"/>
        </w:rPr>
        <w:t xml:space="preserve"> partout en Europe</w:t>
      </w:r>
      <w:r w:rsidR="00A25A2D" w:rsidRPr="0099677C">
        <w:rPr>
          <w:rFonts w:ascii="Calibri" w:hAnsi="Calibri" w:cs="Calibri"/>
          <w:i/>
          <w:iCs/>
          <w:sz w:val="24"/>
          <w:szCs w:val="24"/>
          <w:lang w:val="fr-FR"/>
        </w:rPr>
        <w:t xml:space="preserve"> (~ </w:t>
      </w:r>
      <w:r w:rsidR="00351A23" w:rsidRPr="0099677C">
        <w:rPr>
          <w:rFonts w:ascii="Calibri" w:hAnsi="Calibri" w:cs="Calibri"/>
          <w:i/>
          <w:iCs/>
          <w:sz w:val="24"/>
          <w:szCs w:val="24"/>
          <w:lang w:val="fr-FR"/>
        </w:rPr>
        <w:t>260</w:t>
      </w:r>
      <w:r w:rsidR="00A25A2D" w:rsidRPr="0099677C">
        <w:rPr>
          <w:rFonts w:ascii="Calibri" w:hAnsi="Calibri" w:cs="Calibri"/>
          <w:i/>
          <w:iCs/>
          <w:sz w:val="24"/>
          <w:szCs w:val="24"/>
          <w:lang w:val="fr-FR"/>
        </w:rPr>
        <w:t xml:space="preserve"> </w:t>
      </w:r>
      <w:r w:rsidR="00351A23" w:rsidRPr="0099677C">
        <w:rPr>
          <w:rFonts w:ascii="Calibri" w:hAnsi="Calibri" w:cs="Calibri"/>
          <w:i/>
          <w:iCs/>
          <w:sz w:val="24"/>
          <w:szCs w:val="24"/>
          <w:lang w:val="fr-FR"/>
        </w:rPr>
        <w:t>au Benelux</w:t>
      </w:r>
      <w:r w:rsidR="00A25A2D" w:rsidRPr="0099677C">
        <w:rPr>
          <w:rFonts w:ascii="Calibri" w:hAnsi="Calibri" w:cs="Calibri"/>
          <w:i/>
          <w:iCs/>
          <w:sz w:val="24"/>
          <w:szCs w:val="24"/>
          <w:lang w:val="fr-FR"/>
        </w:rPr>
        <w:t>)</w:t>
      </w:r>
    </w:p>
    <w:p w14:paraId="0F7E8828" w14:textId="77777777" w:rsidR="00652312" w:rsidRPr="0099677C" w:rsidRDefault="00652312" w:rsidP="0099677C">
      <w:pPr>
        <w:spacing w:line="360" w:lineRule="auto"/>
        <w:rPr>
          <w:rFonts w:ascii="Calibri" w:hAnsi="Calibri" w:cs="Calibri"/>
          <w:sz w:val="20"/>
          <w:szCs w:val="20"/>
          <w:lang w:val="fr-FR"/>
        </w:rPr>
      </w:pPr>
    </w:p>
    <w:p w14:paraId="10BC0C73" w14:textId="378F913E" w:rsidR="00A25A2D" w:rsidRPr="0099677C" w:rsidRDefault="0099677C" w:rsidP="0099677C">
      <w:pPr>
        <w:spacing w:line="360" w:lineRule="auto"/>
        <w:rPr>
          <w:rFonts w:ascii="Calibri" w:hAnsi="Calibri" w:cs="Calibri"/>
          <w:b/>
          <w:bCs/>
          <w:sz w:val="20"/>
          <w:szCs w:val="20"/>
          <w:lang w:val="fr-FR"/>
        </w:rPr>
      </w:pPr>
      <w:proofErr w:type="spellStart"/>
      <w:r w:rsidRPr="0099677C">
        <w:rPr>
          <w:rFonts w:ascii="Calibri" w:hAnsi="Calibri" w:cs="Calibri"/>
          <w:sz w:val="20"/>
          <w:szCs w:val="20"/>
          <w:lang w:val="fr-FR"/>
        </w:rPr>
        <w:t>Noordwijkerhout</w:t>
      </w:r>
      <w:proofErr w:type="spellEnd"/>
      <w:r w:rsidR="00A25A2D" w:rsidRPr="0099677C">
        <w:rPr>
          <w:rFonts w:ascii="Calibri" w:hAnsi="Calibri" w:cs="Calibri"/>
          <w:sz w:val="20"/>
          <w:szCs w:val="20"/>
          <w:lang w:val="fr-FR"/>
        </w:rPr>
        <w:t xml:space="preserve">, </w:t>
      </w:r>
      <w:r w:rsidRPr="0099677C">
        <w:rPr>
          <w:rFonts w:ascii="Calibri" w:hAnsi="Calibri" w:cs="Calibri"/>
          <w:sz w:val="20"/>
          <w:szCs w:val="20"/>
          <w:lang w:val="fr-FR"/>
        </w:rPr>
        <w:t>24</w:t>
      </w:r>
      <w:r w:rsidR="00DB26FF" w:rsidRPr="0099677C">
        <w:rPr>
          <w:rFonts w:ascii="Calibri" w:hAnsi="Calibri" w:cs="Calibri"/>
          <w:sz w:val="20"/>
          <w:szCs w:val="20"/>
          <w:lang w:val="fr-FR"/>
        </w:rPr>
        <w:t xml:space="preserve"> octobre </w:t>
      </w:r>
      <w:r w:rsidR="00A25A2D" w:rsidRPr="0099677C">
        <w:rPr>
          <w:rFonts w:ascii="Calibri" w:hAnsi="Calibri" w:cs="Calibri"/>
          <w:sz w:val="20"/>
          <w:szCs w:val="20"/>
          <w:lang w:val="fr-FR"/>
        </w:rPr>
        <w:t>2023</w:t>
      </w:r>
      <w:r w:rsidRPr="0099677C">
        <w:rPr>
          <w:rFonts w:ascii="Calibri" w:hAnsi="Calibri" w:cs="Calibri"/>
          <w:sz w:val="20"/>
          <w:szCs w:val="20"/>
          <w:lang w:val="fr-FR"/>
        </w:rPr>
        <w:t xml:space="preserve"> -</w:t>
      </w:r>
      <w:r w:rsidR="00A25A2D" w:rsidRPr="0099677C">
        <w:rPr>
          <w:rFonts w:ascii="Calibri" w:hAnsi="Calibri" w:cs="Calibri"/>
          <w:sz w:val="20"/>
          <w:szCs w:val="20"/>
          <w:lang w:val="fr-FR"/>
        </w:rPr>
        <w:t xml:space="preserve"> </w:t>
      </w:r>
      <w:r w:rsidR="00A25A2D" w:rsidRPr="0099677C">
        <w:rPr>
          <w:rFonts w:ascii="Calibri" w:hAnsi="Calibri" w:cs="Calibri"/>
          <w:b/>
          <w:bCs/>
          <w:sz w:val="20"/>
          <w:szCs w:val="20"/>
          <w:lang w:val="fr-FR"/>
        </w:rPr>
        <w:t xml:space="preserve">DKV </w:t>
      </w:r>
      <w:proofErr w:type="spellStart"/>
      <w:r w:rsidR="00A25A2D" w:rsidRPr="0099677C">
        <w:rPr>
          <w:rFonts w:ascii="Calibri" w:hAnsi="Calibri" w:cs="Calibri"/>
          <w:b/>
          <w:bCs/>
          <w:sz w:val="20"/>
          <w:szCs w:val="20"/>
          <w:lang w:val="fr-FR"/>
        </w:rPr>
        <w:t>Mobility</w:t>
      </w:r>
      <w:proofErr w:type="spellEnd"/>
      <w:r w:rsidR="00A25A2D" w:rsidRPr="0099677C">
        <w:rPr>
          <w:rFonts w:ascii="Calibri" w:hAnsi="Calibri" w:cs="Calibri"/>
          <w:b/>
          <w:bCs/>
          <w:sz w:val="20"/>
          <w:szCs w:val="20"/>
          <w:lang w:val="fr-FR"/>
        </w:rPr>
        <w:t xml:space="preserve">, </w:t>
      </w:r>
      <w:r w:rsidR="00C24E4E" w:rsidRPr="0099677C">
        <w:rPr>
          <w:rFonts w:ascii="Calibri" w:hAnsi="Calibri" w:cs="Calibri"/>
          <w:b/>
          <w:bCs/>
          <w:sz w:val="20"/>
          <w:szCs w:val="20"/>
          <w:lang w:val="fr-FR"/>
        </w:rPr>
        <w:t>la plateforme B2B européenne leader en matière de solutions de paiement sur route</w:t>
      </w:r>
      <w:r w:rsidR="00A25A2D" w:rsidRPr="0099677C">
        <w:rPr>
          <w:rFonts w:ascii="Calibri" w:hAnsi="Calibri" w:cs="Calibri"/>
          <w:b/>
          <w:bCs/>
          <w:sz w:val="20"/>
          <w:szCs w:val="20"/>
          <w:lang w:val="fr-FR"/>
        </w:rPr>
        <w:t xml:space="preserve">, </w:t>
      </w:r>
      <w:r w:rsidR="00C24E4E" w:rsidRPr="0099677C">
        <w:rPr>
          <w:rFonts w:ascii="Calibri" w:hAnsi="Calibri" w:cs="Calibri"/>
          <w:b/>
          <w:bCs/>
          <w:sz w:val="20"/>
          <w:szCs w:val="20"/>
          <w:lang w:val="fr-FR"/>
        </w:rPr>
        <w:t xml:space="preserve">n’a de cesse d’étendre son offre d‘approvisionnement </w:t>
      </w:r>
      <w:r w:rsidR="00B804B3" w:rsidRPr="0099677C">
        <w:rPr>
          <w:rFonts w:ascii="Calibri" w:hAnsi="Calibri" w:cs="Calibri"/>
          <w:b/>
          <w:bCs/>
          <w:sz w:val="20"/>
          <w:szCs w:val="20"/>
          <w:lang w:val="fr-FR"/>
        </w:rPr>
        <w:t>en</w:t>
      </w:r>
      <w:r w:rsidR="00C24E4E" w:rsidRPr="0099677C">
        <w:rPr>
          <w:rFonts w:ascii="Calibri" w:hAnsi="Calibri" w:cs="Calibri"/>
          <w:b/>
          <w:bCs/>
          <w:sz w:val="20"/>
          <w:szCs w:val="20"/>
          <w:lang w:val="fr-FR"/>
        </w:rPr>
        <w:t xml:space="preserve"> carburants alternatifs. </w:t>
      </w:r>
      <w:r w:rsidR="0098003D" w:rsidRPr="0099677C">
        <w:rPr>
          <w:rFonts w:ascii="Calibri" w:hAnsi="Calibri" w:cs="Calibri"/>
          <w:b/>
          <w:bCs/>
          <w:sz w:val="20"/>
          <w:szCs w:val="20"/>
          <w:lang w:val="fr-FR"/>
        </w:rPr>
        <w:t>L</w:t>
      </w:r>
      <w:r w:rsidR="00C24E4E" w:rsidRPr="0099677C">
        <w:rPr>
          <w:rFonts w:ascii="Calibri" w:hAnsi="Calibri" w:cs="Calibri"/>
          <w:b/>
          <w:bCs/>
          <w:sz w:val="20"/>
          <w:szCs w:val="20"/>
          <w:lang w:val="fr-FR"/>
        </w:rPr>
        <w:t>es clients de</w:t>
      </w:r>
      <w:r w:rsidR="00A25A2D" w:rsidRPr="0099677C">
        <w:rPr>
          <w:rFonts w:ascii="Calibri" w:hAnsi="Calibri" w:cs="Calibri"/>
          <w:b/>
          <w:bCs/>
          <w:sz w:val="20"/>
          <w:szCs w:val="20"/>
          <w:lang w:val="fr-FR"/>
        </w:rPr>
        <w:t xml:space="preserve"> DKV </w:t>
      </w:r>
      <w:proofErr w:type="spellStart"/>
      <w:r w:rsidR="00A25A2D" w:rsidRPr="0099677C">
        <w:rPr>
          <w:rFonts w:ascii="Calibri" w:hAnsi="Calibri" w:cs="Calibri"/>
          <w:b/>
          <w:bCs/>
          <w:sz w:val="20"/>
          <w:szCs w:val="20"/>
          <w:lang w:val="fr-FR"/>
        </w:rPr>
        <w:t>Mobility</w:t>
      </w:r>
      <w:proofErr w:type="spellEnd"/>
      <w:r w:rsidR="00A25A2D" w:rsidRPr="0099677C">
        <w:rPr>
          <w:rFonts w:ascii="Calibri" w:hAnsi="Calibri" w:cs="Calibri"/>
          <w:b/>
          <w:bCs/>
          <w:sz w:val="20"/>
          <w:szCs w:val="20"/>
          <w:lang w:val="fr-FR"/>
        </w:rPr>
        <w:t xml:space="preserve"> </w:t>
      </w:r>
      <w:r w:rsidR="00C24E4E" w:rsidRPr="0099677C">
        <w:rPr>
          <w:rFonts w:ascii="Calibri" w:hAnsi="Calibri" w:cs="Calibri"/>
          <w:b/>
          <w:bCs/>
          <w:sz w:val="20"/>
          <w:szCs w:val="20"/>
          <w:lang w:val="fr-FR"/>
        </w:rPr>
        <w:t xml:space="preserve">peuvent </w:t>
      </w:r>
      <w:r w:rsidR="0098003D" w:rsidRPr="0099677C">
        <w:rPr>
          <w:rFonts w:ascii="Calibri" w:hAnsi="Calibri" w:cs="Calibri"/>
          <w:b/>
          <w:bCs/>
          <w:sz w:val="20"/>
          <w:szCs w:val="20"/>
          <w:lang w:val="fr-FR"/>
        </w:rPr>
        <w:t xml:space="preserve">dès à présent </w:t>
      </w:r>
      <w:r w:rsidR="00C24E4E" w:rsidRPr="0099677C">
        <w:rPr>
          <w:rFonts w:ascii="Calibri" w:hAnsi="Calibri" w:cs="Calibri"/>
          <w:b/>
          <w:bCs/>
          <w:sz w:val="20"/>
          <w:szCs w:val="20"/>
          <w:lang w:val="fr-FR"/>
        </w:rPr>
        <w:t xml:space="preserve">s’approvisionner en </w:t>
      </w:r>
      <w:r w:rsidR="009C213F" w:rsidRPr="0099677C">
        <w:rPr>
          <w:rFonts w:ascii="Calibri" w:hAnsi="Calibri" w:cs="Calibri"/>
          <w:b/>
          <w:bCs/>
          <w:sz w:val="20"/>
          <w:szCs w:val="20"/>
          <w:lang w:val="fr-FR"/>
        </w:rPr>
        <w:t>gazole</w:t>
      </w:r>
      <w:r w:rsidR="00C24E4E" w:rsidRPr="0099677C">
        <w:rPr>
          <w:rFonts w:ascii="Calibri" w:hAnsi="Calibri" w:cs="Calibri"/>
          <w:b/>
          <w:bCs/>
          <w:sz w:val="20"/>
          <w:szCs w:val="20"/>
          <w:lang w:val="fr-FR"/>
        </w:rPr>
        <w:t xml:space="preserve"> HVO à </w:t>
      </w:r>
      <w:r w:rsidR="00A25A2D" w:rsidRPr="0099677C">
        <w:rPr>
          <w:rFonts w:ascii="Calibri" w:hAnsi="Calibri" w:cs="Calibri"/>
          <w:b/>
          <w:bCs/>
          <w:sz w:val="20"/>
          <w:szCs w:val="20"/>
          <w:lang w:val="fr-FR"/>
        </w:rPr>
        <w:t>CO</w:t>
      </w:r>
      <w:r w:rsidR="00A25A2D" w:rsidRPr="0099677C">
        <w:rPr>
          <w:rFonts w:ascii="Calibri" w:hAnsi="Calibri" w:cs="Calibri"/>
          <w:b/>
          <w:bCs/>
          <w:sz w:val="20"/>
          <w:szCs w:val="20"/>
          <w:vertAlign w:val="subscript"/>
          <w:lang w:val="fr-FR"/>
        </w:rPr>
        <w:t>2</w:t>
      </w:r>
      <w:r w:rsidR="00C24E4E" w:rsidRPr="0099677C">
        <w:rPr>
          <w:rFonts w:ascii="Calibri" w:hAnsi="Calibri" w:cs="Calibri"/>
          <w:b/>
          <w:bCs/>
          <w:sz w:val="20"/>
          <w:szCs w:val="20"/>
          <w:lang w:val="fr-FR"/>
        </w:rPr>
        <w:t xml:space="preserve"> réduit</w:t>
      </w:r>
      <w:r w:rsidR="00A25A2D" w:rsidRPr="0099677C">
        <w:rPr>
          <w:rFonts w:ascii="Calibri" w:hAnsi="Calibri" w:cs="Calibri"/>
          <w:b/>
          <w:bCs/>
          <w:sz w:val="20"/>
          <w:szCs w:val="20"/>
          <w:lang w:val="fr-FR"/>
        </w:rPr>
        <w:t xml:space="preserve"> (</w:t>
      </w:r>
      <w:r w:rsidR="00B06438" w:rsidRPr="0099677C">
        <w:rPr>
          <w:rFonts w:ascii="Calibri" w:hAnsi="Calibri" w:cs="Calibri"/>
          <w:b/>
          <w:bCs/>
          <w:sz w:val="20"/>
          <w:szCs w:val="20"/>
          <w:lang w:val="fr-FR"/>
        </w:rPr>
        <w:t>sous</w:t>
      </w:r>
      <w:r w:rsidR="00C24E4E" w:rsidRPr="0099677C">
        <w:rPr>
          <w:rFonts w:ascii="Calibri" w:hAnsi="Calibri" w:cs="Calibri"/>
          <w:b/>
          <w:bCs/>
          <w:sz w:val="20"/>
          <w:szCs w:val="20"/>
          <w:lang w:val="fr-FR"/>
        </w:rPr>
        <w:t xml:space="preserve"> </w:t>
      </w:r>
      <w:proofErr w:type="gramStart"/>
      <w:r w:rsidR="00C24E4E" w:rsidRPr="0099677C">
        <w:rPr>
          <w:rFonts w:ascii="Calibri" w:hAnsi="Calibri" w:cs="Calibri"/>
          <w:b/>
          <w:bCs/>
          <w:sz w:val="20"/>
          <w:szCs w:val="20"/>
          <w:lang w:val="fr-FR"/>
        </w:rPr>
        <w:t>différentes mélanges</w:t>
      </w:r>
      <w:proofErr w:type="gramEnd"/>
      <w:r w:rsidR="00C24E4E" w:rsidRPr="0099677C">
        <w:rPr>
          <w:rFonts w:ascii="Calibri" w:hAnsi="Calibri" w:cs="Calibri"/>
          <w:b/>
          <w:bCs/>
          <w:sz w:val="20"/>
          <w:szCs w:val="20"/>
          <w:lang w:val="fr-FR"/>
        </w:rPr>
        <w:t xml:space="preserve"> </w:t>
      </w:r>
      <w:r w:rsidR="0098003D" w:rsidRPr="0099677C">
        <w:rPr>
          <w:rFonts w:ascii="Calibri" w:hAnsi="Calibri" w:cs="Calibri"/>
          <w:b/>
          <w:bCs/>
          <w:sz w:val="20"/>
          <w:szCs w:val="20"/>
          <w:lang w:val="fr-FR"/>
        </w:rPr>
        <w:t>et</w:t>
      </w:r>
      <w:r w:rsidR="00C24E4E" w:rsidRPr="0099677C">
        <w:rPr>
          <w:rFonts w:ascii="Calibri" w:hAnsi="Calibri" w:cs="Calibri"/>
          <w:b/>
          <w:bCs/>
          <w:sz w:val="20"/>
          <w:szCs w:val="20"/>
          <w:lang w:val="fr-FR"/>
        </w:rPr>
        <w:t xml:space="preserve"> jusqu’au </w:t>
      </w:r>
      <w:r w:rsidR="00A25A2D" w:rsidRPr="0099677C">
        <w:rPr>
          <w:rFonts w:ascii="Calibri" w:hAnsi="Calibri" w:cs="Calibri"/>
          <w:b/>
          <w:bCs/>
          <w:sz w:val="20"/>
          <w:szCs w:val="20"/>
          <w:lang w:val="fr-FR"/>
        </w:rPr>
        <w:t xml:space="preserve">HVO100) </w:t>
      </w:r>
      <w:r w:rsidR="00C24E4E" w:rsidRPr="0099677C">
        <w:rPr>
          <w:rFonts w:ascii="Calibri" w:hAnsi="Calibri" w:cs="Calibri"/>
          <w:b/>
          <w:bCs/>
          <w:sz w:val="20"/>
          <w:szCs w:val="20"/>
          <w:lang w:val="fr-FR"/>
        </w:rPr>
        <w:t>dans</w:t>
      </w:r>
      <w:r w:rsidR="00A25A2D" w:rsidRPr="0099677C">
        <w:rPr>
          <w:rFonts w:ascii="Calibri" w:hAnsi="Calibri" w:cs="Calibri"/>
          <w:b/>
          <w:bCs/>
          <w:sz w:val="20"/>
          <w:szCs w:val="20"/>
          <w:lang w:val="fr-FR"/>
        </w:rPr>
        <w:t xml:space="preserve"> ~ 650 </w:t>
      </w:r>
      <w:r w:rsidR="00C24E4E" w:rsidRPr="0099677C">
        <w:rPr>
          <w:rFonts w:ascii="Calibri" w:hAnsi="Calibri" w:cs="Calibri"/>
          <w:b/>
          <w:bCs/>
          <w:sz w:val="20"/>
          <w:szCs w:val="20"/>
          <w:lang w:val="fr-FR"/>
        </w:rPr>
        <w:t>stati</w:t>
      </w:r>
      <w:r w:rsidR="00B06438" w:rsidRPr="0099677C">
        <w:rPr>
          <w:rFonts w:ascii="Calibri" w:hAnsi="Calibri" w:cs="Calibri"/>
          <w:b/>
          <w:bCs/>
          <w:sz w:val="20"/>
          <w:szCs w:val="20"/>
          <w:lang w:val="fr-FR"/>
        </w:rPr>
        <w:t>o</w:t>
      </w:r>
      <w:r w:rsidR="00C24E4E" w:rsidRPr="0099677C">
        <w:rPr>
          <w:rFonts w:ascii="Calibri" w:hAnsi="Calibri" w:cs="Calibri"/>
          <w:b/>
          <w:bCs/>
          <w:sz w:val="20"/>
          <w:szCs w:val="20"/>
          <w:lang w:val="fr-FR"/>
        </w:rPr>
        <w:t>ns-services d’Europe</w:t>
      </w:r>
      <w:r w:rsidR="00A25A2D" w:rsidRPr="0099677C">
        <w:rPr>
          <w:rFonts w:ascii="Calibri" w:hAnsi="Calibri" w:cs="Calibri"/>
          <w:b/>
          <w:bCs/>
          <w:sz w:val="20"/>
          <w:szCs w:val="20"/>
          <w:lang w:val="fr-FR"/>
        </w:rPr>
        <w:t xml:space="preserve"> (d</w:t>
      </w:r>
      <w:r w:rsidR="00B06438" w:rsidRPr="0099677C">
        <w:rPr>
          <w:rFonts w:ascii="Calibri" w:hAnsi="Calibri" w:cs="Calibri"/>
          <w:b/>
          <w:bCs/>
          <w:sz w:val="20"/>
          <w:szCs w:val="20"/>
          <w:lang w:val="fr-FR"/>
        </w:rPr>
        <w:t>ont</w:t>
      </w:r>
      <w:r w:rsidR="00A25A2D" w:rsidRPr="0099677C">
        <w:rPr>
          <w:rFonts w:ascii="Calibri" w:hAnsi="Calibri" w:cs="Calibri"/>
          <w:b/>
          <w:bCs/>
          <w:sz w:val="20"/>
          <w:szCs w:val="20"/>
          <w:lang w:val="fr-FR"/>
        </w:rPr>
        <w:t xml:space="preserve"> ~ </w:t>
      </w:r>
      <w:r>
        <w:rPr>
          <w:rFonts w:ascii="Calibri" w:hAnsi="Calibri" w:cs="Calibri"/>
          <w:b/>
          <w:bCs/>
          <w:sz w:val="20"/>
          <w:szCs w:val="20"/>
          <w:lang w:val="fr-FR"/>
        </w:rPr>
        <w:t>260 au Benelux</w:t>
      </w:r>
      <w:r w:rsidR="00A25A2D" w:rsidRPr="0099677C">
        <w:rPr>
          <w:rFonts w:ascii="Calibri" w:hAnsi="Calibri" w:cs="Calibri"/>
          <w:b/>
          <w:bCs/>
          <w:sz w:val="20"/>
          <w:szCs w:val="20"/>
          <w:lang w:val="fr-FR"/>
        </w:rPr>
        <w:t xml:space="preserve">) </w:t>
      </w:r>
      <w:r w:rsidR="00B06438" w:rsidRPr="0099677C">
        <w:rPr>
          <w:rFonts w:ascii="Calibri" w:hAnsi="Calibri" w:cs="Calibri"/>
          <w:b/>
          <w:bCs/>
          <w:sz w:val="20"/>
          <w:szCs w:val="20"/>
          <w:lang w:val="fr-FR"/>
        </w:rPr>
        <w:t xml:space="preserve">avec leur carte </w:t>
      </w:r>
      <w:r w:rsidR="00A25A2D" w:rsidRPr="0099677C">
        <w:rPr>
          <w:rFonts w:ascii="Calibri" w:hAnsi="Calibri" w:cs="Calibri"/>
          <w:b/>
          <w:bCs/>
          <w:sz w:val="20"/>
          <w:szCs w:val="20"/>
          <w:lang w:val="fr-FR"/>
        </w:rPr>
        <w:t xml:space="preserve">DKV </w:t>
      </w:r>
      <w:r w:rsidR="00B06438" w:rsidRPr="0099677C">
        <w:rPr>
          <w:rFonts w:ascii="Calibri" w:hAnsi="Calibri" w:cs="Calibri"/>
          <w:b/>
          <w:bCs/>
          <w:sz w:val="20"/>
          <w:szCs w:val="20"/>
          <w:lang w:val="fr-FR"/>
        </w:rPr>
        <w:t xml:space="preserve">et l’utiliser dans tous leurs véhicules </w:t>
      </w:r>
      <w:r w:rsidR="0098003D" w:rsidRPr="0099677C">
        <w:rPr>
          <w:rFonts w:ascii="Calibri" w:hAnsi="Calibri" w:cs="Calibri"/>
          <w:b/>
          <w:bCs/>
          <w:sz w:val="20"/>
          <w:szCs w:val="20"/>
          <w:lang w:val="fr-FR"/>
        </w:rPr>
        <w:t xml:space="preserve">à moteur </w:t>
      </w:r>
      <w:r w:rsidR="00B06438" w:rsidRPr="0099677C">
        <w:rPr>
          <w:rFonts w:ascii="Calibri" w:hAnsi="Calibri" w:cs="Calibri"/>
          <w:b/>
          <w:bCs/>
          <w:sz w:val="20"/>
          <w:szCs w:val="20"/>
          <w:lang w:val="fr-FR"/>
        </w:rPr>
        <w:t>diesel bénéficiant de l’</w:t>
      </w:r>
      <w:r w:rsidR="009738AF" w:rsidRPr="0099677C">
        <w:rPr>
          <w:rFonts w:ascii="Calibri" w:hAnsi="Calibri" w:cs="Calibri"/>
          <w:b/>
          <w:bCs/>
          <w:sz w:val="20"/>
          <w:szCs w:val="20"/>
          <w:lang w:val="fr-FR"/>
        </w:rPr>
        <w:t>homologation</w:t>
      </w:r>
      <w:r w:rsidR="00B06438" w:rsidRPr="0099677C">
        <w:rPr>
          <w:rFonts w:ascii="Calibri" w:hAnsi="Calibri" w:cs="Calibri"/>
          <w:b/>
          <w:bCs/>
          <w:sz w:val="20"/>
          <w:szCs w:val="20"/>
          <w:lang w:val="fr-FR"/>
        </w:rPr>
        <w:t xml:space="preserve"> du fabricant.</w:t>
      </w:r>
    </w:p>
    <w:p w14:paraId="07150B51" w14:textId="77777777" w:rsidR="0099677C" w:rsidRPr="0099677C" w:rsidRDefault="0099677C" w:rsidP="0099677C">
      <w:pPr>
        <w:spacing w:line="360" w:lineRule="auto"/>
        <w:rPr>
          <w:rFonts w:ascii="Calibri" w:hAnsi="Calibri" w:cs="Calibri"/>
          <w:sz w:val="20"/>
          <w:szCs w:val="20"/>
          <w:lang w:val="fr-FR"/>
        </w:rPr>
      </w:pPr>
    </w:p>
    <w:p w14:paraId="4B419CFD" w14:textId="19C3CEF8" w:rsidR="00A25A2D" w:rsidRPr="0099677C" w:rsidRDefault="00B06438" w:rsidP="0099677C">
      <w:pPr>
        <w:spacing w:line="360" w:lineRule="auto"/>
        <w:rPr>
          <w:rFonts w:ascii="Calibri" w:hAnsi="Calibri" w:cs="Calibri"/>
          <w:sz w:val="20"/>
          <w:szCs w:val="20"/>
          <w:lang w:val="fr-FR"/>
        </w:rPr>
      </w:pPr>
      <w:r w:rsidRPr="0099677C">
        <w:rPr>
          <w:rFonts w:ascii="Calibri" w:hAnsi="Calibri" w:cs="Calibri"/>
          <w:sz w:val="20"/>
          <w:szCs w:val="20"/>
          <w:lang w:val="fr-FR"/>
        </w:rPr>
        <w:t xml:space="preserve">« Le </w:t>
      </w:r>
      <w:r w:rsidR="00A25A2D" w:rsidRPr="0099677C">
        <w:rPr>
          <w:rFonts w:ascii="Calibri" w:hAnsi="Calibri" w:cs="Calibri"/>
          <w:sz w:val="20"/>
          <w:szCs w:val="20"/>
          <w:lang w:val="fr-FR"/>
        </w:rPr>
        <w:t xml:space="preserve">HVO </w:t>
      </w:r>
      <w:r w:rsidRPr="0099677C">
        <w:rPr>
          <w:rFonts w:ascii="Calibri" w:hAnsi="Calibri" w:cs="Calibri"/>
          <w:sz w:val="20"/>
          <w:szCs w:val="20"/>
          <w:lang w:val="fr-FR"/>
        </w:rPr>
        <w:t xml:space="preserve">permet à nos clients de réduire les émissions de CO2 </w:t>
      </w:r>
      <w:r w:rsidR="00950F71" w:rsidRPr="0099677C">
        <w:rPr>
          <w:rFonts w:ascii="Calibri" w:hAnsi="Calibri" w:cs="Calibri"/>
          <w:sz w:val="20"/>
          <w:szCs w:val="20"/>
          <w:lang w:val="fr-FR"/>
        </w:rPr>
        <w:t>provenant de leurs</w:t>
      </w:r>
      <w:r w:rsidRPr="0099677C">
        <w:rPr>
          <w:rFonts w:ascii="Calibri" w:hAnsi="Calibri" w:cs="Calibri"/>
          <w:sz w:val="20"/>
          <w:szCs w:val="20"/>
          <w:lang w:val="fr-FR"/>
        </w:rPr>
        <w:t xml:space="preserve"> flottes jusqu’à </w:t>
      </w:r>
      <w:r w:rsidR="00A25A2D" w:rsidRPr="0099677C">
        <w:rPr>
          <w:rFonts w:ascii="Calibri" w:hAnsi="Calibri" w:cs="Calibri"/>
          <w:sz w:val="20"/>
          <w:szCs w:val="20"/>
          <w:lang w:val="fr-FR"/>
        </w:rPr>
        <w:t>90</w:t>
      </w:r>
      <w:r w:rsidR="00950F71" w:rsidRPr="0099677C">
        <w:rPr>
          <w:rFonts w:ascii="Calibri" w:hAnsi="Calibri" w:cs="Calibri"/>
          <w:sz w:val="20"/>
          <w:szCs w:val="20"/>
          <w:lang w:val="fr-FR"/>
        </w:rPr>
        <w:t>%</w:t>
      </w:r>
      <w:r w:rsidR="00A25A2D" w:rsidRPr="0099677C">
        <w:rPr>
          <w:rFonts w:ascii="Calibri" w:hAnsi="Calibri" w:cs="Calibri"/>
          <w:sz w:val="20"/>
          <w:szCs w:val="20"/>
          <w:lang w:val="fr-FR"/>
        </w:rPr>
        <w:t xml:space="preserve"> </w:t>
      </w:r>
      <w:r w:rsidRPr="0099677C">
        <w:rPr>
          <w:rFonts w:ascii="Calibri" w:hAnsi="Calibri" w:cs="Calibri"/>
          <w:sz w:val="20"/>
          <w:szCs w:val="20"/>
          <w:lang w:val="fr-FR"/>
        </w:rPr>
        <w:t>et sans que les véhicules aient besoin d’être transformés ou remplacés »</w:t>
      </w:r>
      <w:r w:rsidR="00A25A2D" w:rsidRPr="0099677C">
        <w:rPr>
          <w:rFonts w:ascii="Calibri" w:hAnsi="Calibri" w:cs="Calibri"/>
          <w:sz w:val="20"/>
          <w:szCs w:val="20"/>
          <w:lang w:val="fr-FR"/>
        </w:rPr>
        <w:t xml:space="preserve">, </w:t>
      </w:r>
      <w:r w:rsidRPr="0099677C">
        <w:rPr>
          <w:rFonts w:ascii="Calibri" w:hAnsi="Calibri" w:cs="Calibri"/>
          <w:sz w:val="20"/>
          <w:szCs w:val="20"/>
          <w:lang w:val="fr-FR"/>
        </w:rPr>
        <w:t>explique Sv</w:t>
      </w:r>
      <w:r w:rsidR="00A25A2D" w:rsidRPr="0099677C">
        <w:rPr>
          <w:rFonts w:ascii="Calibri" w:hAnsi="Calibri" w:cs="Calibri"/>
          <w:sz w:val="20"/>
          <w:szCs w:val="20"/>
          <w:lang w:val="fr-FR"/>
        </w:rPr>
        <w:t xml:space="preserve">en </w:t>
      </w:r>
      <w:proofErr w:type="spellStart"/>
      <w:r w:rsidR="00A25A2D" w:rsidRPr="0099677C">
        <w:rPr>
          <w:rFonts w:ascii="Calibri" w:hAnsi="Calibri" w:cs="Calibri"/>
          <w:sz w:val="20"/>
          <w:szCs w:val="20"/>
          <w:lang w:val="fr-FR"/>
        </w:rPr>
        <w:t>Mehringer</w:t>
      </w:r>
      <w:proofErr w:type="spellEnd"/>
      <w:r w:rsidR="00A25A2D" w:rsidRPr="0099677C">
        <w:rPr>
          <w:rFonts w:ascii="Calibri" w:hAnsi="Calibri" w:cs="Calibri"/>
          <w:sz w:val="20"/>
          <w:szCs w:val="20"/>
          <w:lang w:val="fr-FR"/>
        </w:rPr>
        <w:t xml:space="preserve">, </w:t>
      </w:r>
      <w:r w:rsidRPr="0099677C">
        <w:rPr>
          <w:rFonts w:ascii="Calibri" w:hAnsi="Calibri" w:cs="Calibri"/>
          <w:sz w:val="20"/>
          <w:szCs w:val="20"/>
          <w:lang w:val="fr-FR"/>
        </w:rPr>
        <w:t xml:space="preserve">directeur général </w:t>
      </w:r>
      <w:r w:rsidR="00A25A2D" w:rsidRPr="0099677C">
        <w:rPr>
          <w:rFonts w:ascii="Calibri" w:hAnsi="Calibri" w:cs="Calibri"/>
          <w:sz w:val="20"/>
          <w:szCs w:val="20"/>
          <w:lang w:val="fr-FR"/>
        </w:rPr>
        <w:t xml:space="preserve">Energy &amp; </w:t>
      </w:r>
      <w:proofErr w:type="spellStart"/>
      <w:r w:rsidR="00A25A2D" w:rsidRPr="0099677C">
        <w:rPr>
          <w:rFonts w:ascii="Calibri" w:hAnsi="Calibri" w:cs="Calibri"/>
          <w:sz w:val="20"/>
          <w:szCs w:val="20"/>
          <w:lang w:val="fr-FR"/>
        </w:rPr>
        <w:t>Vehicle</w:t>
      </w:r>
      <w:proofErr w:type="spellEnd"/>
      <w:r w:rsidR="00A25A2D" w:rsidRPr="0099677C">
        <w:rPr>
          <w:rFonts w:ascii="Calibri" w:hAnsi="Calibri" w:cs="Calibri"/>
          <w:sz w:val="20"/>
          <w:szCs w:val="20"/>
          <w:lang w:val="fr-FR"/>
        </w:rPr>
        <w:t xml:space="preserve"> Services </w:t>
      </w:r>
      <w:r w:rsidRPr="0099677C">
        <w:rPr>
          <w:rFonts w:ascii="Calibri" w:hAnsi="Calibri" w:cs="Calibri"/>
          <w:sz w:val="20"/>
          <w:szCs w:val="20"/>
          <w:lang w:val="fr-FR"/>
        </w:rPr>
        <w:t>chez</w:t>
      </w:r>
      <w:r w:rsidR="00A25A2D" w:rsidRPr="0099677C">
        <w:rPr>
          <w:rFonts w:ascii="Calibri" w:hAnsi="Calibri" w:cs="Calibri"/>
          <w:sz w:val="20"/>
          <w:szCs w:val="20"/>
          <w:lang w:val="fr-FR"/>
        </w:rPr>
        <w:t xml:space="preserve"> DKV </w:t>
      </w:r>
      <w:proofErr w:type="spellStart"/>
      <w:r w:rsidR="00A25A2D" w:rsidRPr="0099677C">
        <w:rPr>
          <w:rFonts w:ascii="Calibri" w:hAnsi="Calibri" w:cs="Calibri"/>
          <w:sz w:val="20"/>
          <w:szCs w:val="20"/>
          <w:lang w:val="fr-FR"/>
        </w:rPr>
        <w:t>Mobility</w:t>
      </w:r>
      <w:proofErr w:type="spellEnd"/>
      <w:r w:rsidR="00A25A2D" w:rsidRPr="0099677C">
        <w:rPr>
          <w:rFonts w:ascii="Calibri" w:hAnsi="Calibri" w:cs="Calibri"/>
          <w:sz w:val="20"/>
          <w:szCs w:val="20"/>
          <w:lang w:val="fr-FR"/>
        </w:rPr>
        <w:t xml:space="preserve">. </w:t>
      </w:r>
      <w:r w:rsidR="00824CDB" w:rsidRPr="0099677C">
        <w:rPr>
          <w:rFonts w:ascii="Calibri" w:hAnsi="Calibri" w:cs="Calibri"/>
          <w:sz w:val="20"/>
          <w:szCs w:val="20"/>
          <w:lang w:val="fr-FR"/>
        </w:rPr>
        <w:t>« Pour nos clients,</w:t>
      </w:r>
      <w:r w:rsidRPr="0099677C">
        <w:rPr>
          <w:rFonts w:ascii="Calibri" w:hAnsi="Calibri" w:cs="Calibri"/>
          <w:sz w:val="20"/>
          <w:szCs w:val="20"/>
          <w:lang w:val="fr-FR"/>
        </w:rPr>
        <w:t xml:space="preserve"> ce carburant à CO</w:t>
      </w:r>
      <w:r w:rsidRPr="0099677C">
        <w:rPr>
          <w:rFonts w:ascii="Calibri" w:hAnsi="Calibri" w:cs="Calibri"/>
          <w:sz w:val="20"/>
          <w:szCs w:val="20"/>
          <w:vertAlign w:val="subscript"/>
          <w:lang w:val="fr-FR"/>
        </w:rPr>
        <w:t>2</w:t>
      </w:r>
      <w:r w:rsidRPr="0099677C">
        <w:rPr>
          <w:rFonts w:ascii="Calibri" w:hAnsi="Calibri" w:cs="Calibri"/>
          <w:sz w:val="20"/>
          <w:szCs w:val="20"/>
          <w:lang w:val="fr-FR"/>
        </w:rPr>
        <w:t xml:space="preserve"> réduit </w:t>
      </w:r>
      <w:r w:rsidR="00824CDB" w:rsidRPr="0099677C">
        <w:rPr>
          <w:rFonts w:ascii="Calibri" w:hAnsi="Calibri" w:cs="Calibri"/>
          <w:sz w:val="20"/>
          <w:szCs w:val="20"/>
          <w:lang w:val="fr-FR"/>
        </w:rPr>
        <w:t xml:space="preserve">devient ainsi </w:t>
      </w:r>
      <w:r w:rsidRPr="0099677C">
        <w:rPr>
          <w:rFonts w:ascii="Calibri" w:hAnsi="Calibri" w:cs="Calibri"/>
          <w:sz w:val="20"/>
          <w:szCs w:val="20"/>
          <w:lang w:val="fr-FR"/>
        </w:rPr>
        <w:t xml:space="preserve">un instrument de travail </w:t>
      </w:r>
      <w:r w:rsidR="00824CDB" w:rsidRPr="0099677C">
        <w:rPr>
          <w:rFonts w:ascii="Calibri" w:hAnsi="Calibri" w:cs="Calibri"/>
          <w:sz w:val="20"/>
          <w:szCs w:val="20"/>
          <w:lang w:val="fr-FR"/>
        </w:rPr>
        <w:t xml:space="preserve">efficace </w:t>
      </w:r>
      <w:r w:rsidR="00AC7B24" w:rsidRPr="0099677C">
        <w:rPr>
          <w:rFonts w:ascii="Calibri" w:hAnsi="Calibri" w:cs="Calibri"/>
          <w:sz w:val="20"/>
          <w:szCs w:val="20"/>
          <w:lang w:val="fr-FR"/>
        </w:rPr>
        <w:t xml:space="preserve">qui </w:t>
      </w:r>
      <w:r w:rsidR="00824CDB" w:rsidRPr="0099677C">
        <w:rPr>
          <w:rFonts w:ascii="Calibri" w:hAnsi="Calibri" w:cs="Calibri"/>
          <w:sz w:val="20"/>
          <w:szCs w:val="20"/>
          <w:lang w:val="fr-FR"/>
        </w:rPr>
        <w:t xml:space="preserve">leur permet d’améliorer leur bilan </w:t>
      </w:r>
      <w:r w:rsidR="0033269B" w:rsidRPr="0099677C">
        <w:rPr>
          <w:rFonts w:ascii="Calibri" w:hAnsi="Calibri" w:cs="Calibri"/>
          <w:sz w:val="20"/>
          <w:szCs w:val="20"/>
          <w:lang w:val="fr-FR"/>
        </w:rPr>
        <w:t>carbone</w:t>
      </w:r>
      <w:r w:rsidR="00824CDB" w:rsidRPr="0099677C">
        <w:rPr>
          <w:rFonts w:ascii="Calibri" w:hAnsi="Calibri" w:cs="Calibri"/>
          <w:sz w:val="20"/>
          <w:szCs w:val="20"/>
          <w:lang w:val="fr-FR"/>
        </w:rPr>
        <w:t> ».</w:t>
      </w:r>
    </w:p>
    <w:p w14:paraId="7263D197" w14:textId="77777777" w:rsidR="0099677C" w:rsidRPr="0099677C" w:rsidRDefault="0099677C" w:rsidP="0099677C">
      <w:pPr>
        <w:spacing w:line="360" w:lineRule="auto"/>
        <w:rPr>
          <w:rFonts w:ascii="Calibri" w:hAnsi="Calibri" w:cs="Calibri"/>
          <w:sz w:val="20"/>
          <w:szCs w:val="20"/>
          <w:lang w:val="fr-FR"/>
        </w:rPr>
      </w:pPr>
    </w:p>
    <w:p w14:paraId="151EFDFD" w14:textId="77777777" w:rsidR="0099677C" w:rsidRDefault="0099677C" w:rsidP="0099677C">
      <w:pPr>
        <w:spacing w:line="360" w:lineRule="auto"/>
        <w:rPr>
          <w:rFonts w:ascii="Calibri" w:hAnsi="Calibri" w:cs="Calibri"/>
          <w:sz w:val="20"/>
          <w:szCs w:val="20"/>
          <w:lang w:val="fr-FR"/>
        </w:rPr>
      </w:pPr>
      <w:r w:rsidRPr="0099677C">
        <w:rPr>
          <w:rFonts w:ascii="Calibri" w:hAnsi="Calibri" w:cs="Calibri"/>
          <w:sz w:val="20"/>
          <w:szCs w:val="20"/>
          <w:lang w:val="fr-FR"/>
        </w:rPr>
        <w:t xml:space="preserve">Les huiles végétales hydrotraitées, en anglais </w:t>
      </w:r>
      <w:proofErr w:type="spellStart"/>
      <w:r w:rsidRPr="0099677C">
        <w:rPr>
          <w:rFonts w:ascii="Calibri" w:hAnsi="Calibri" w:cs="Calibri"/>
          <w:sz w:val="20"/>
          <w:szCs w:val="20"/>
          <w:lang w:val="fr-FR"/>
        </w:rPr>
        <w:t>Hydrogenated</w:t>
      </w:r>
      <w:proofErr w:type="spellEnd"/>
      <w:r w:rsidRPr="0099677C">
        <w:rPr>
          <w:rFonts w:ascii="Calibri" w:hAnsi="Calibri" w:cs="Calibri"/>
          <w:sz w:val="20"/>
          <w:szCs w:val="20"/>
          <w:lang w:val="fr-FR"/>
        </w:rPr>
        <w:t xml:space="preserve"> </w:t>
      </w:r>
      <w:proofErr w:type="spellStart"/>
      <w:r w:rsidRPr="0099677C">
        <w:rPr>
          <w:rFonts w:ascii="Calibri" w:hAnsi="Calibri" w:cs="Calibri"/>
          <w:sz w:val="20"/>
          <w:szCs w:val="20"/>
          <w:lang w:val="fr-FR"/>
        </w:rPr>
        <w:t>Vegetable</w:t>
      </w:r>
      <w:proofErr w:type="spellEnd"/>
      <w:r w:rsidRPr="0099677C">
        <w:rPr>
          <w:rFonts w:ascii="Calibri" w:hAnsi="Calibri" w:cs="Calibri"/>
          <w:sz w:val="20"/>
          <w:szCs w:val="20"/>
          <w:lang w:val="fr-FR"/>
        </w:rPr>
        <w:t xml:space="preserve"> </w:t>
      </w:r>
      <w:proofErr w:type="spellStart"/>
      <w:r w:rsidRPr="0099677C">
        <w:rPr>
          <w:rFonts w:ascii="Calibri" w:hAnsi="Calibri" w:cs="Calibri"/>
          <w:sz w:val="20"/>
          <w:szCs w:val="20"/>
          <w:lang w:val="fr-FR"/>
        </w:rPr>
        <w:t>Oils</w:t>
      </w:r>
      <w:proofErr w:type="spellEnd"/>
      <w:r w:rsidRPr="0099677C">
        <w:rPr>
          <w:rFonts w:ascii="Calibri" w:hAnsi="Calibri" w:cs="Calibri"/>
          <w:sz w:val="20"/>
          <w:szCs w:val="20"/>
          <w:lang w:val="fr-FR"/>
        </w:rPr>
        <w:t xml:space="preserve"> (HVO), sont des huiles végétales transformées en hydrocarbure par réaction catalytique avec de l’hydrogène. Elles sont obtenues à partir d’huiles végétales (huiles de colza et de palme notamment), de leurs dérivés et déchets mais aussi de déchets de graisses (végétales et animales). </w:t>
      </w:r>
    </w:p>
    <w:p w14:paraId="378025EF" w14:textId="77777777" w:rsidR="0099677C" w:rsidRDefault="0099677C" w:rsidP="0099677C">
      <w:pPr>
        <w:spacing w:line="360" w:lineRule="auto"/>
        <w:rPr>
          <w:rFonts w:ascii="Calibri" w:hAnsi="Calibri" w:cs="Calibri"/>
          <w:sz w:val="20"/>
          <w:szCs w:val="20"/>
          <w:lang w:val="fr-FR"/>
        </w:rPr>
      </w:pPr>
    </w:p>
    <w:p w14:paraId="1FAD0E1C" w14:textId="77777777" w:rsidR="0099677C" w:rsidRDefault="0099677C" w:rsidP="0099677C">
      <w:pPr>
        <w:spacing w:line="360" w:lineRule="auto"/>
        <w:rPr>
          <w:rFonts w:ascii="Calibri" w:hAnsi="Calibri" w:cs="Calibri"/>
          <w:sz w:val="20"/>
          <w:szCs w:val="20"/>
          <w:lang w:val="fr-FR"/>
        </w:rPr>
      </w:pPr>
      <w:r w:rsidRPr="0099677C">
        <w:rPr>
          <w:rFonts w:ascii="Calibri" w:hAnsi="Calibri" w:cs="Calibri"/>
          <w:sz w:val="20"/>
          <w:szCs w:val="20"/>
          <w:lang w:val="fr-FR"/>
        </w:rPr>
        <w:t>Les matières premières du HVO étant faciles à récupérer, ce carburant relève du gazole renouvelable, qui pourrait jouer un rôle important dans l’accomplissement des objectifs climatiques. La combustion du HVO libère moins d’émissions de gaz à effet de serre tels que le dioxyde de carbone (CO</w:t>
      </w:r>
      <w:r w:rsidRPr="0099677C">
        <w:rPr>
          <w:rFonts w:ascii="Calibri" w:hAnsi="Calibri" w:cs="Calibri"/>
          <w:sz w:val="20"/>
          <w:szCs w:val="20"/>
          <w:vertAlign w:val="subscript"/>
          <w:lang w:val="fr-FR"/>
        </w:rPr>
        <w:t>2</w:t>
      </w:r>
      <w:r w:rsidRPr="0099677C">
        <w:rPr>
          <w:rFonts w:ascii="Calibri" w:hAnsi="Calibri" w:cs="Calibri"/>
          <w:sz w:val="20"/>
          <w:szCs w:val="20"/>
          <w:lang w:val="fr-FR"/>
        </w:rPr>
        <w:t>), l’oxyde d’azote (NO</w:t>
      </w:r>
      <w:r w:rsidRPr="0099677C">
        <w:rPr>
          <w:rFonts w:ascii="Calibri" w:hAnsi="Calibri" w:cs="Calibri"/>
          <w:sz w:val="20"/>
          <w:szCs w:val="20"/>
          <w:vertAlign w:val="subscript"/>
          <w:lang w:val="fr-FR"/>
        </w:rPr>
        <w:t>x</w:t>
      </w:r>
      <w:r w:rsidRPr="0099677C">
        <w:rPr>
          <w:rFonts w:ascii="Calibri" w:hAnsi="Calibri" w:cs="Calibri"/>
          <w:sz w:val="20"/>
          <w:szCs w:val="20"/>
          <w:lang w:val="fr-FR"/>
        </w:rPr>
        <w:t xml:space="preserve">) et les particules. </w:t>
      </w:r>
    </w:p>
    <w:p w14:paraId="0817EE7D" w14:textId="77777777" w:rsidR="0099677C" w:rsidRDefault="0099677C" w:rsidP="0099677C">
      <w:pPr>
        <w:spacing w:line="360" w:lineRule="auto"/>
        <w:rPr>
          <w:rFonts w:ascii="Calibri" w:hAnsi="Calibri" w:cs="Calibri"/>
          <w:sz w:val="20"/>
          <w:szCs w:val="20"/>
          <w:lang w:val="fr-FR"/>
        </w:rPr>
      </w:pPr>
    </w:p>
    <w:p w14:paraId="7A6C75A1" w14:textId="4D03065D" w:rsidR="0099677C" w:rsidRPr="0099677C" w:rsidRDefault="0099677C" w:rsidP="0099677C">
      <w:pPr>
        <w:spacing w:line="360" w:lineRule="auto"/>
        <w:rPr>
          <w:rFonts w:ascii="Calibri" w:hAnsi="Calibri" w:cs="Calibri"/>
          <w:sz w:val="20"/>
          <w:szCs w:val="20"/>
          <w:lang w:val="fr-FR"/>
        </w:rPr>
      </w:pPr>
      <w:r w:rsidRPr="0099677C">
        <w:rPr>
          <w:rFonts w:ascii="Calibri" w:hAnsi="Calibri" w:cs="Calibri"/>
          <w:sz w:val="20"/>
          <w:szCs w:val="20"/>
          <w:lang w:val="fr-FR"/>
        </w:rPr>
        <w:t>Le degré de réduction précis des émissions dépend de l’origine des matières premières, de la méthode de production et du mélange spécifique des carburants HVO. Le HVO peut être utilisé avec un gazole en tant qu’additif (HVO20 ou HVO30, par exemple), mais aussi en tant que carburant à part entière (HVO100). Il est une solution ‘drop-in’ idéale pour les flottes de véhicules existantes, puisqu’il satisfait (la densité mise à part) à la norme DIN 590 pour le gazole et ne nécessite pas de modification du moteur ni du système de distribution pour la plupart des véhicules. Le HVO100 et autres carburants paraffiniques purs relevant de la norme DIN EN 15940 peuvent de ce fait être utilisés quasiment sans problème pour les moteurs diesel plus récents. Le HVO peut en principe être utilisé pour les véhicules légères comme pour les petits utilitaires et les poids lourds. A condition toutefois d’avoir l‘homologation HVO du fabricant du véhicule.</w:t>
      </w:r>
    </w:p>
    <w:p w14:paraId="2DE9915C" w14:textId="77777777" w:rsidR="0099677C" w:rsidRPr="0099677C" w:rsidRDefault="0099677C" w:rsidP="0099677C">
      <w:pPr>
        <w:spacing w:line="360" w:lineRule="auto"/>
        <w:rPr>
          <w:rFonts w:ascii="Calibri" w:hAnsi="Calibri" w:cs="Calibri"/>
          <w:sz w:val="20"/>
          <w:szCs w:val="20"/>
          <w:lang w:val="fr-FR"/>
        </w:rPr>
      </w:pPr>
    </w:p>
    <w:p w14:paraId="747A313D" w14:textId="77777777" w:rsidR="0099677C" w:rsidRPr="0099677C" w:rsidRDefault="0099677C" w:rsidP="0099677C">
      <w:pPr>
        <w:spacing w:line="360" w:lineRule="auto"/>
        <w:rPr>
          <w:rFonts w:ascii="Calibri" w:hAnsi="Calibri" w:cs="Calibri"/>
          <w:sz w:val="20"/>
          <w:szCs w:val="20"/>
          <w:lang w:val="fr-FR"/>
        </w:rPr>
      </w:pPr>
      <w:r w:rsidRPr="0099677C">
        <w:rPr>
          <w:rFonts w:ascii="Calibri" w:hAnsi="Calibri" w:cs="Calibri"/>
          <w:sz w:val="20"/>
          <w:szCs w:val="20"/>
          <w:lang w:val="fr-FR"/>
        </w:rPr>
        <w:t xml:space="preserve">Pour en savoir plus, rendez-vous sur </w:t>
      </w:r>
      <w:hyperlink r:id="rId7" w:history="1">
        <w:r w:rsidRPr="0099677C">
          <w:rPr>
            <w:rStyle w:val="Hyperlink"/>
            <w:rFonts w:ascii="Calibri" w:hAnsi="Calibri" w:cs="Calibri"/>
            <w:sz w:val="20"/>
            <w:szCs w:val="20"/>
            <w:lang w:val="fr-FR"/>
          </w:rPr>
          <w:t>www.dkv-mobility.com</w:t>
        </w:r>
      </w:hyperlink>
    </w:p>
    <w:p w14:paraId="0EBFE18E" w14:textId="77777777" w:rsidR="0099677C" w:rsidRPr="0099677C" w:rsidRDefault="0099677C" w:rsidP="0099677C">
      <w:pPr>
        <w:spacing w:line="360" w:lineRule="auto"/>
        <w:rPr>
          <w:rFonts w:ascii="Calibri" w:hAnsi="Calibri" w:cs="Calibri"/>
          <w:sz w:val="20"/>
          <w:szCs w:val="20"/>
          <w:lang w:val="fr-FR"/>
        </w:rPr>
      </w:pPr>
    </w:p>
    <w:p w14:paraId="723CC9BE" w14:textId="77777777" w:rsidR="0099677C" w:rsidRPr="0099677C" w:rsidRDefault="0099677C" w:rsidP="0099677C">
      <w:pPr>
        <w:spacing w:line="360" w:lineRule="auto"/>
        <w:rPr>
          <w:rFonts w:ascii="Calibri" w:hAnsi="Calibri" w:cs="Calibri"/>
          <w:b/>
          <w:bCs/>
          <w:sz w:val="20"/>
          <w:szCs w:val="20"/>
          <w:lang w:val="fr-FR"/>
        </w:rPr>
      </w:pPr>
      <w:r w:rsidRPr="0099677C">
        <w:rPr>
          <w:rFonts w:ascii="Calibri" w:hAnsi="Calibri" w:cs="Calibri"/>
          <w:b/>
          <w:bCs/>
          <w:sz w:val="20"/>
          <w:szCs w:val="20"/>
          <w:lang w:val="fr-FR"/>
        </w:rPr>
        <w:t>Légende photo</w:t>
      </w:r>
    </w:p>
    <w:p w14:paraId="211470F7" w14:textId="77777777" w:rsidR="0099677C" w:rsidRPr="0099677C" w:rsidRDefault="0099677C" w:rsidP="0099677C">
      <w:pPr>
        <w:spacing w:line="360" w:lineRule="auto"/>
        <w:rPr>
          <w:rFonts w:ascii="Calibri" w:hAnsi="Calibri" w:cs="Calibri"/>
          <w:sz w:val="20"/>
          <w:szCs w:val="20"/>
          <w:lang w:val="fr-FR"/>
        </w:rPr>
      </w:pPr>
      <w:r w:rsidRPr="0099677C">
        <w:rPr>
          <w:rFonts w:ascii="Calibri" w:hAnsi="Calibri" w:cs="Calibri"/>
          <w:noProof/>
          <w:sz w:val="20"/>
          <w:szCs w:val="20"/>
          <w:lang w:val="fr-FR"/>
        </w:rPr>
        <w:drawing>
          <wp:inline distT="0" distB="0" distL="0" distR="0" wp14:anchorId="0E00E077" wp14:editId="5041BB7D">
            <wp:extent cx="4343621" cy="2895600"/>
            <wp:effectExtent l="0" t="0" r="0" b="0"/>
            <wp:docPr id="741866290" name="Afbeelding 1" descr="Afbeelding met Landvoertuig, voertuig, band,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66290" name="Afbeelding 1" descr="Afbeelding met Landvoertuig, voertuig, band, wi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89" cy="2905778"/>
                    </a:xfrm>
                    <a:prstGeom prst="rect">
                      <a:avLst/>
                    </a:prstGeom>
                  </pic:spPr>
                </pic:pic>
              </a:graphicData>
            </a:graphic>
          </wp:inline>
        </w:drawing>
      </w:r>
    </w:p>
    <w:p w14:paraId="283E7FC9" w14:textId="77777777" w:rsidR="0099677C" w:rsidRPr="0099677C" w:rsidRDefault="0099677C" w:rsidP="0099677C">
      <w:pPr>
        <w:spacing w:line="360" w:lineRule="auto"/>
        <w:rPr>
          <w:rFonts w:ascii="Calibri" w:hAnsi="Calibri" w:cs="Calibri"/>
          <w:i/>
          <w:iCs/>
          <w:sz w:val="20"/>
          <w:szCs w:val="20"/>
          <w:lang w:val="fr-FR"/>
        </w:rPr>
      </w:pPr>
      <w:r w:rsidRPr="0099677C">
        <w:rPr>
          <w:rFonts w:ascii="Calibri" w:hAnsi="Calibri" w:cs="Calibri"/>
          <w:i/>
          <w:iCs/>
          <w:sz w:val="20"/>
          <w:szCs w:val="20"/>
          <w:lang w:val="fr-FR"/>
        </w:rPr>
        <w:t xml:space="preserve">DKV </w:t>
      </w:r>
      <w:proofErr w:type="spellStart"/>
      <w:r w:rsidRPr="0099677C">
        <w:rPr>
          <w:rFonts w:ascii="Calibri" w:hAnsi="Calibri" w:cs="Calibri"/>
          <w:i/>
          <w:iCs/>
          <w:sz w:val="20"/>
          <w:szCs w:val="20"/>
          <w:lang w:val="fr-FR"/>
        </w:rPr>
        <w:t>Mobility</w:t>
      </w:r>
      <w:proofErr w:type="spellEnd"/>
      <w:r w:rsidRPr="0099677C">
        <w:rPr>
          <w:rFonts w:ascii="Calibri" w:hAnsi="Calibri" w:cs="Calibri"/>
          <w:i/>
          <w:iCs/>
          <w:sz w:val="20"/>
          <w:szCs w:val="20"/>
          <w:lang w:val="fr-FR"/>
        </w:rPr>
        <w:t xml:space="preserve"> n’a de cesse d’étendre son réseau d’approvisionnement en carburants alternatifs. (Photo : DKV </w:t>
      </w:r>
      <w:proofErr w:type="spellStart"/>
      <w:r w:rsidRPr="0099677C">
        <w:rPr>
          <w:rFonts w:ascii="Calibri" w:hAnsi="Calibri" w:cs="Calibri"/>
          <w:i/>
          <w:iCs/>
          <w:sz w:val="20"/>
          <w:szCs w:val="20"/>
          <w:lang w:val="fr-FR"/>
        </w:rPr>
        <w:t>Mobility</w:t>
      </w:r>
      <w:proofErr w:type="spellEnd"/>
      <w:r w:rsidRPr="0099677C">
        <w:rPr>
          <w:rFonts w:ascii="Calibri" w:hAnsi="Calibri" w:cs="Calibri"/>
          <w:i/>
          <w:iCs/>
          <w:sz w:val="20"/>
          <w:szCs w:val="20"/>
          <w:lang w:val="fr-FR"/>
        </w:rPr>
        <w:t>)</w:t>
      </w:r>
    </w:p>
    <w:p w14:paraId="00B90383" w14:textId="77777777" w:rsidR="0099677C" w:rsidRPr="0099677C" w:rsidRDefault="0099677C" w:rsidP="0099677C">
      <w:pPr>
        <w:spacing w:line="360" w:lineRule="auto"/>
        <w:rPr>
          <w:rFonts w:ascii="Calibri" w:hAnsi="Calibri" w:cs="Calibri"/>
          <w:i/>
          <w:iCs/>
          <w:sz w:val="20"/>
          <w:szCs w:val="20"/>
          <w:lang w:val="fr-FR"/>
        </w:rPr>
      </w:pPr>
    </w:p>
    <w:p w14:paraId="3723C4FB" w14:textId="77777777" w:rsidR="0099677C" w:rsidRPr="0099677C" w:rsidRDefault="0099677C" w:rsidP="0099677C">
      <w:pPr>
        <w:spacing w:line="360" w:lineRule="auto"/>
        <w:rPr>
          <w:rFonts w:ascii="Calibri" w:hAnsi="Calibri" w:cs="Calibri"/>
          <w:b/>
          <w:bCs/>
          <w:sz w:val="20"/>
          <w:szCs w:val="20"/>
          <w:lang w:val="fr-FR"/>
        </w:rPr>
      </w:pPr>
      <w:r w:rsidRPr="0099677C">
        <w:rPr>
          <w:rFonts w:ascii="Calibri" w:hAnsi="Calibri" w:cs="Calibri"/>
          <w:b/>
          <w:bCs/>
          <w:sz w:val="20"/>
          <w:szCs w:val="20"/>
          <w:lang w:val="fr-FR"/>
        </w:rPr>
        <w:t xml:space="preserve">A propos de DKV </w:t>
      </w:r>
      <w:proofErr w:type="spellStart"/>
      <w:r w:rsidRPr="0099677C">
        <w:rPr>
          <w:rFonts w:ascii="Calibri" w:hAnsi="Calibri" w:cs="Calibri"/>
          <w:b/>
          <w:bCs/>
          <w:sz w:val="20"/>
          <w:szCs w:val="20"/>
          <w:lang w:val="fr-FR"/>
        </w:rPr>
        <w:t>Mobility</w:t>
      </w:r>
      <w:proofErr w:type="spellEnd"/>
      <w:r w:rsidRPr="0099677C">
        <w:rPr>
          <w:rFonts w:ascii="Calibri" w:hAnsi="Calibri" w:cs="Calibri"/>
          <w:b/>
          <w:bCs/>
          <w:sz w:val="20"/>
          <w:szCs w:val="20"/>
          <w:lang w:val="fr-FR"/>
        </w:rPr>
        <w:t>*</w:t>
      </w:r>
    </w:p>
    <w:p w14:paraId="7248AA0C" w14:textId="77777777" w:rsidR="0099677C" w:rsidRPr="0099677C" w:rsidRDefault="0099677C" w:rsidP="0099677C">
      <w:pPr>
        <w:spacing w:line="360" w:lineRule="auto"/>
        <w:rPr>
          <w:rFonts w:ascii="Calibri" w:hAnsi="Calibri" w:cs="Calibri"/>
          <w:sz w:val="20"/>
          <w:szCs w:val="20"/>
          <w:lang w:val="fr-FR"/>
        </w:rPr>
      </w:pPr>
      <w:r w:rsidRPr="0099677C">
        <w:rPr>
          <w:rFonts w:ascii="Calibri" w:hAnsi="Calibri" w:cs="Calibri"/>
          <w:sz w:val="20"/>
          <w:szCs w:val="20"/>
          <w:lang w:val="fr-FR"/>
        </w:rPr>
        <w:t xml:space="preserve">Avec ~ 322 000 clients actifs dans plus de 50 pays de services partout en Europe et ~ 2 200 collaborateurs, DKV </w:t>
      </w:r>
      <w:proofErr w:type="spellStart"/>
      <w:r w:rsidRPr="0099677C">
        <w:rPr>
          <w:rFonts w:ascii="Calibri" w:hAnsi="Calibri" w:cs="Calibri"/>
          <w:sz w:val="20"/>
          <w:szCs w:val="20"/>
          <w:lang w:val="fr-FR"/>
        </w:rPr>
        <w:t>Mobility</w:t>
      </w:r>
      <w:proofErr w:type="spellEnd"/>
      <w:r w:rsidRPr="0099677C">
        <w:rPr>
          <w:rFonts w:ascii="Calibri" w:hAnsi="Calibri" w:cs="Calibri"/>
          <w:sz w:val="20"/>
          <w:szCs w:val="20"/>
          <w:lang w:val="fr-FR"/>
        </w:rPr>
        <w:t xml:space="preserve"> est une plateforme B2B leader en matière de solutions de paiement sur route. Elle est riche d’une histoire de croissance de ~ 90 ans. L’entreprise offre l’accès au plus vaste réseau d’acceptation indépendant de toute marque d’Europe qui comprend ~ 66 000 stations-services classiques, 509 000 bornes de recharge publiques et semi-publiques et 21 000 stations-services distribuant des carburants alternatifs. DKV </w:t>
      </w:r>
      <w:proofErr w:type="spellStart"/>
      <w:r w:rsidRPr="0099677C">
        <w:rPr>
          <w:rFonts w:ascii="Calibri" w:hAnsi="Calibri" w:cs="Calibri"/>
          <w:sz w:val="20"/>
          <w:szCs w:val="20"/>
          <w:lang w:val="fr-FR"/>
        </w:rPr>
        <w:t>Mobility</w:t>
      </w:r>
      <w:proofErr w:type="spellEnd"/>
      <w:r w:rsidRPr="0099677C">
        <w:rPr>
          <w:rFonts w:ascii="Calibri" w:hAnsi="Calibri" w:cs="Calibri"/>
          <w:sz w:val="20"/>
          <w:szCs w:val="20"/>
          <w:lang w:val="fr-FR"/>
        </w:rPr>
        <w:t xml:space="preserve"> compte par ailleurs parmi les principaux fournisseurs européens de solutions de péage, propose des solutions de mobilité tels que des services aux véhicules à ~ 32 000 partenaires contractuels et des solutions numériques innovantes. Sur la base de son chiffre d’affaires généré par des solutions financières, DKV </w:t>
      </w:r>
      <w:proofErr w:type="spellStart"/>
      <w:r w:rsidRPr="0099677C">
        <w:rPr>
          <w:rFonts w:ascii="Calibri" w:hAnsi="Calibri" w:cs="Calibri"/>
          <w:sz w:val="20"/>
          <w:szCs w:val="20"/>
          <w:lang w:val="fr-FR"/>
        </w:rPr>
        <w:t>Mobility</w:t>
      </w:r>
      <w:proofErr w:type="spellEnd"/>
      <w:r w:rsidRPr="0099677C">
        <w:rPr>
          <w:rFonts w:ascii="Calibri" w:hAnsi="Calibri" w:cs="Calibri"/>
          <w:sz w:val="20"/>
          <w:szCs w:val="20"/>
          <w:lang w:val="fr-FR"/>
        </w:rPr>
        <w:t xml:space="preserve"> se classe premier fournisseur de prestations de services en matière de restitution de la TVA. En 2022, DKV </w:t>
      </w:r>
      <w:proofErr w:type="spellStart"/>
      <w:r w:rsidRPr="0099677C">
        <w:rPr>
          <w:rFonts w:ascii="Calibri" w:hAnsi="Calibri" w:cs="Calibri"/>
          <w:sz w:val="20"/>
          <w:szCs w:val="20"/>
          <w:lang w:val="fr-FR"/>
        </w:rPr>
        <w:t>Mobility</w:t>
      </w:r>
      <w:proofErr w:type="spellEnd"/>
      <w:r w:rsidRPr="0099677C">
        <w:rPr>
          <w:rFonts w:ascii="Calibri" w:hAnsi="Calibri" w:cs="Calibri"/>
          <w:sz w:val="20"/>
          <w:szCs w:val="20"/>
          <w:lang w:val="fr-FR"/>
        </w:rPr>
        <w:t xml:space="preserve"> a généré un volume de transactions de 17 milliards d’euros et un chiffre d’affaires de 621 millions d’euros. L’entreprise a pour devise : Mener la transition vers l’avenir d’une mobilité efficace et durable.</w:t>
      </w:r>
    </w:p>
    <w:p w14:paraId="68B07888" w14:textId="77777777" w:rsidR="0099677C" w:rsidRPr="0099677C" w:rsidRDefault="0099677C" w:rsidP="0099677C">
      <w:pPr>
        <w:spacing w:line="360" w:lineRule="auto"/>
        <w:rPr>
          <w:rFonts w:ascii="Calibri" w:hAnsi="Calibri" w:cs="Calibri"/>
          <w:sz w:val="20"/>
          <w:szCs w:val="20"/>
          <w:lang w:val="fr-FR"/>
        </w:rPr>
      </w:pPr>
    </w:p>
    <w:p w14:paraId="550CE215" w14:textId="77777777" w:rsidR="0099677C" w:rsidRPr="0099677C" w:rsidRDefault="0099677C" w:rsidP="0099677C">
      <w:pPr>
        <w:spacing w:line="360" w:lineRule="auto"/>
        <w:rPr>
          <w:rFonts w:ascii="Calibri" w:hAnsi="Calibri" w:cs="Calibri"/>
          <w:sz w:val="16"/>
          <w:szCs w:val="16"/>
          <w:lang w:val="fr-FR"/>
        </w:rPr>
      </w:pPr>
      <w:r w:rsidRPr="0099677C">
        <w:rPr>
          <w:rFonts w:ascii="Calibri" w:hAnsi="Calibri" w:cs="Calibri"/>
          <w:sz w:val="16"/>
          <w:szCs w:val="16"/>
          <w:lang w:val="fr-FR"/>
        </w:rPr>
        <w:t>*Données en vigueur au 30 juin 2023, sauf indication contraire.</w:t>
      </w:r>
    </w:p>
    <w:p w14:paraId="6A4A0FF3" w14:textId="77777777" w:rsidR="0099677C" w:rsidRPr="0099677C" w:rsidRDefault="0099677C" w:rsidP="0099677C">
      <w:pPr>
        <w:spacing w:line="360" w:lineRule="auto"/>
        <w:rPr>
          <w:rFonts w:ascii="Calibri" w:hAnsi="Calibri" w:cs="Calibri"/>
          <w:i/>
          <w:iCs/>
          <w:sz w:val="20"/>
          <w:szCs w:val="20"/>
          <w:lang w:val="fr-FR"/>
        </w:rPr>
      </w:pPr>
    </w:p>
    <w:p w14:paraId="3652D2B1" w14:textId="77777777" w:rsidR="0099677C" w:rsidRPr="0099677C" w:rsidRDefault="0099677C" w:rsidP="0099677C">
      <w:pPr>
        <w:spacing w:line="360" w:lineRule="auto"/>
        <w:rPr>
          <w:rFonts w:ascii="Calibri" w:hAnsi="Calibri" w:cs="Calibri"/>
          <w:b/>
          <w:bCs/>
          <w:sz w:val="20"/>
          <w:szCs w:val="20"/>
          <w:lang w:val="fr-FR"/>
        </w:rPr>
      </w:pPr>
      <w:r w:rsidRPr="0099677C">
        <w:rPr>
          <w:rFonts w:ascii="Calibri" w:hAnsi="Calibri" w:cs="Calibri"/>
          <w:b/>
          <w:bCs/>
          <w:sz w:val="20"/>
          <w:szCs w:val="20"/>
          <w:lang w:val="fr-FR"/>
        </w:rPr>
        <w:t xml:space="preserve">Contacts pour la presse : </w:t>
      </w:r>
    </w:p>
    <w:p w14:paraId="6F20B716" w14:textId="0DCDB15A" w:rsidR="0099677C" w:rsidRPr="0099677C" w:rsidRDefault="0099677C" w:rsidP="0099677C">
      <w:pPr>
        <w:spacing w:line="360" w:lineRule="auto"/>
        <w:rPr>
          <w:rFonts w:ascii="Calibri" w:hAnsi="Calibri" w:cs="Calibri"/>
          <w:sz w:val="20"/>
          <w:szCs w:val="20"/>
          <w:lang w:val="fr-FR"/>
        </w:rPr>
      </w:pPr>
      <w:r w:rsidRPr="0099677C">
        <w:rPr>
          <w:rFonts w:ascii="Calibri" w:hAnsi="Calibri" w:cs="Calibri"/>
          <w:sz w:val="20"/>
          <w:szCs w:val="20"/>
          <w:lang w:val="fr-FR"/>
        </w:rPr>
        <w:t xml:space="preserve">Contact DKV : Greta </w:t>
      </w:r>
      <w:proofErr w:type="spellStart"/>
      <w:r w:rsidRPr="0099677C">
        <w:rPr>
          <w:rFonts w:ascii="Calibri" w:hAnsi="Calibri" w:cs="Calibri"/>
          <w:sz w:val="20"/>
          <w:szCs w:val="20"/>
          <w:lang w:val="fr-FR"/>
        </w:rPr>
        <w:t>Lammerse</w:t>
      </w:r>
      <w:proofErr w:type="spellEnd"/>
      <w:r w:rsidRPr="0099677C">
        <w:rPr>
          <w:rFonts w:ascii="Calibri" w:hAnsi="Calibri" w:cs="Calibri"/>
          <w:sz w:val="20"/>
          <w:szCs w:val="20"/>
          <w:lang w:val="fr-FR"/>
        </w:rPr>
        <w:t xml:space="preserve">, tél. : +31 252345665, </w:t>
      </w:r>
      <w:proofErr w:type="gramStart"/>
      <w:r w:rsidRPr="0099677C">
        <w:rPr>
          <w:rFonts w:ascii="Calibri" w:hAnsi="Calibri" w:cs="Calibri"/>
          <w:sz w:val="20"/>
          <w:szCs w:val="20"/>
          <w:lang w:val="fr-FR"/>
        </w:rPr>
        <w:t>e-mail</w:t>
      </w:r>
      <w:proofErr w:type="gramEnd"/>
      <w:r w:rsidRPr="0099677C">
        <w:rPr>
          <w:rFonts w:ascii="Calibri" w:hAnsi="Calibri" w:cs="Calibri"/>
          <w:sz w:val="20"/>
          <w:szCs w:val="20"/>
          <w:lang w:val="fr-FR"/>
        </w:rPr>
        <w:t xml:space="preserve"> : </w:t>
      </w:r>
      <w:hyperlink r:id="rId9" w:history="1">
        <w:r w:rsidRPr="0099677C">
          <w:rPr>
            <w:rStyle w:val="Hyperlink"/>
            <w:rFonts w:ascii="Calibri" w:hAnsi="Calibri" w:cs="Calibri"/>
            <w:sz w:val="20"/>
            <w:szCs w:val="20"/>
            <w:lang w:val="fr-FR"/>
          </w:rPr>
          <w:t>Greta.Lammerse@dkv-mobility.com</w:t>
        </w:r>
      </w:hyperlink>
      <w:r w:rsidRPr="0099677C">
        <w:rPr>
          <w:rFonts w:ascii="Calibri" w:hAnsi="Calibri" w:cs="Calibri"/>
          <w:sz w:val="20"/>
          <w:szCs w:val="20"/>
          <w:lang w:val="fr-FR"/>
        </w:rPr>
        <w:t xml:space="preserve"> </w:t>
      </w:r>
      <w:r w:rsidRPr="0099677C">
        <w:rPr>
          <w:rFonts w:ascii="Calibri" w:hAnsi="Calibri" w:cs="Calibri"/>
          <w:sz w:val="20"/>
          <w:szCs w:val="20"/>
          <w:lang w:val="fr-FR"/>
        </w:rPr>
        <w:br/>
        <w:t xml:space="preserve">Agence RP : Square Egg Communications, Sandra Van Hauwaert, </w:t>
      </w:r>
      <w:hyperlink r:id="rId10" w:history="1">
        <w:r w:rsidRPr="0099677C">
          <w:rPr>
            <w:rStyle w:val="Hyperlink"/>
            <w:rFonts w:ascii="Calibri" w:hAnsi="Calibri" w:cs="Calibri"/>
            <w:sz w:val="20"/>
            <w:szCs w:val="20"/>
            <w:lang w:val="fr-FR"/>
          </w:rPr>
          <w:t>sandra@square-egg.be</w:t>
        </w:r>
      </w:hyperlink>
      <w:r w:rsidRPr="0099677C">
        <w:rPr>
          <w:rFonts w:ascii="Calibri" w:hAnsi="Calibri" w:cs="Calibri"/>
          <w:sz w:val="20"/>
          <w:szCs w:val="20"/>
          <w:lang w:val="fr-FR"/>
        </w:rPr>
        <w:t>, GSM 0497 251816</w:t>
      </w:r>
    </w:p>
    <w:sectPr w:rsidR="0099677C" w:rsidRPr="0099677C">
      <w:headerReference w:type="default" r:id="rId11"/>
      <w:footerReference w:type="default" r:id="rId12"/>
      <w:pgSz w:w="11910" w:h="16840"/>
      <w:pgMar w:top="1760" w:right="880" w:bottom="1900" w:left="120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49F2" w14:textId="77777777" w:rsidR="00E440DE" w:rsidRDefault="00E440DE">
      <w:r>
        <w:separator/>
      </w:r>
    </w:p>
  </w:endnote>
  <w:endnote w:type="continuationSeparator" w:id="0">
    <w:p w14:paraId="46AB5890" w14:textId="77777777" w:rsidR="00E440DE" w:rsidRDefault="00E4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6139" w14:textId="0E68C06E" w:rsidR="00A25A2D" w:rsidRDefault="00A25A2D">
    <w:pPr>
      <w:pStyle w:val="Plattetekst"/>
      <w:spacing w:line="14" w:lineRule="auto"/>
      <w:rPr>
        <w:sz w:val="20"/>
      </w:rPr>
    </w:pPr>
    <w:r>
      <w:rPr>
        <w:noProof/>
      </w:rPr>
      <mc:AlternateContent>
        <mc:Choice Requires="wps">
          <w:drawing>
            <wp:anchor distT="0" distB="0" distL="0" distR="0" simplePos="0" relativeHeight="487541760" behindDoc="1" locked="0" layoutInCell="1" allowOverlap="1" wp14:anchorId="72F8A057" wp14:editId="1AD592AD">
              <wp:simplePos x="0" y="0"/>
              <wp:positionH relativeFrom="page">
                <wp:posOffset>6480047</wp:posOffset>
              </wp:positionH>
              <wp:positionV relativeFrom="page">
                <wp:posOffset>9544832</wp:posOffset>
              </wp:positionV>
              <wp:extent cx="146050" cy="139700"/>
              <wp:effectExtent l="0" t="0" r="0" b="0"/>
              <wp:wrapNone/>
              <wp:docPr id="76919688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7CB5A05A" w14:textId="77777777" w:rsidR="00A25A2D" w:rsidRDefault="00A25A2D">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wrap="square" lIns="0" tIns="0" rIns="0" bIns="0" rtlCol="0">
                      <a:noAutofit/>
                    </wps:bodyPr>
                  </wps:wsp>
                </a:graphicData>
              </a:graphic>
            </wp:anchor>
          </w:drawing>
        </mc:Choice>
        <mc:Fallback>
          <w:pict>
            <v:shapetype w14:anchorId="72F8A057" id="_x0000_t202" coordsize="21600,21600" o:spt="202" path="m,l,21600r21600,l21600,xe">
              <v:stroke joinstyle="miter"/>
              <v:path gradientshapeok="t" o:connecttype="rect"/>
            </v:shapetype>
            <v:shape id="Textbox 3" o:spid="_x0000_s1026" type="#_x0000_t202" style="position:absolute;margin-left:510.25pt;margin-top:751.55pt;width:11.5pt;height:11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cdkwEAABoDAAAOAAAAZHJzL2Uyb0RvYy54bWysUlFv0zAQfkfaf7D8vjrdYEDUdGJMIKQJ&#13;&#10;kAY/wHXsJiL2mTu3Sf89Zy9tEXubeLmcc+fvvu87r24nP4i9ReohNHK5qKSwwUDbh20jf/74dPlO&#13;&#10;Cko6tHqAYBt5sCRv1xevVmOs7RV0MLQWBYMEqsfYyC6lWCtFprNe0wKiDVx0gF4nPuJWtahHRveD&#13;&#10;uqqqGzUCthHBWCL+e/9UlOuC75w16ZtzZJMYGsncUolY4iZHtV7peos6dr2ZaegXsPC6Dzz0BHWv&#13;&#10;kxY77J9B+d4gELi0MOAVONcbWzSwmmX1j5rHTkdbtLA5FE820f+DNV/3j/E7ijTdwcQLLCIoPoD5&#13;&#10;ReyNGiPVc0/2lGri7ix0cujzlyUIvsjeHk5+2ikJk9Fe31RvuGK4tLx+/7Yqfqvz5YiUPlvwIieN&#13;&#10;RF5XIaD3D5TyeF0fW2YuT+MzkTRtJm7J6QbaA2sYeY2NpN87jVaK4Utgn/LOjwkek80xwTR8hPIy&#13;&#10;spQAH3YJXF8mn3HnybyAQmh+LHnDf59L1/lJr/8AAAD//wMAUEsDBBQABgAIAAAAIQAV3QNB5QAA&#13;&#10;ABQBAAAPAAAAZHJzL2Rvd25yZXYueG1sTE9Nb4MwDL1P2n+IPGm3NYGOaqWEqtrHadI0yg49Bkgh&#13;&#10;KnEYSVv272dO28Xye35+fs62k+3ZRY/eOJQQLQQwjbVrDLYSvsq3hydgPihsVO9QS/jRHrb57U2m&#13;&#10;0sZdsdCXfWgZmaBPlYQuhCHl3Nedtsov3KCRZkc3WhUIji1vRnUlc9vzWIgVt8ogXejUoJ87XZ/2&#13;&#10;Zythd8Di1Xx/VJ/FsTBluRb4vjpJeX83vWyo7DbAgp7C3wbMP1B+yClY5c7YeNYTFrFISEtdIpYR&#13;&#10;sFkjHpfEVTMXJxHwPOP/n8l/AQAA//8DAFBLAQItABQABgAIAAAAIQC2gziS/gAAAOEBAAATAAAA&#13;&#10;AAAAAAAAAAAAAAAAAABbQ29udGVudF9UeXBlc10ueG1sUEsBAi0AFAAGAAgAAAAhADj9If/WAAAA&#13;&#10;lAEAAAsAAAAAAAAAAAAAAAAALwEAAF9yZWxzLy5yZWxzUEsBAi0AFAAGAAgAAAAhALf9xx2TAQAA&#13;&#10;GgMAAA4AAAAAAAAAAAAAAAAALgIAAGRycy9lMm9Eb2MueG1sUEsBAi0AFAAGAAgAAAAhABXdA0Hl&#13;&#10;AAAAFAEAAA8AAAAAAAAAAAAAAAAA7QMAAGRycy9kb3ducmV2LnhtbFBLBQYAAAAABAAEAPMAAAD/&#13;&#10;BAAAAAA=&#13;&#10;" filled="f" stroked="f">
              <v:textbox inset="0,0,0,0">
                <w:txbxContent>
                  <w:p w14:paraId="7CB5A05A" w14:textId="77777777" w:rsidR="00A25A2D" w:rsidRDefault="00A25A2D">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AEF1" w14:textId="77777777" w:rsidR="00E440DE" w:rsidRDefault="00E440DE">
      <w:r>
        <w:separator/>
      </w:r>
    </w:p>
  </w:footnote>
  <w:footnote w:type="continuationSeparator" w:id="0">
    <w:p w14:paraId="15DD4B54" w14:textId="77777777" w:rsidR="00E440DE" w:rsidRDefault="00E4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4C07" w14:textId="1F6C9DC0" w:rsidR="00A25A2D" w:rsidRDefault="00A25A2D">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F2"/>
    <w:rsid w:val="000320CB"/>
    <w:rsid w:val="00083AE1"/>
    <w:rsid w:val="00107902"/>
    <w:rsid w:val="001A0F9F"/>
    <w:rsid w:val="002900A2"/>
    <w:rsid w:val="0033269B"/>
    <w:rsid w:val="00351A23"/>
    <w:rsid w:val="00404884"/>
    <w:rsid w:val="004D6C8F"/>
    <w:rsid w:val="00512E5B"/>
    <w:rsid w:val="00540C33"/>
    <w:rsid w:val="00576EAF"/>
    <w:rsid w:val="00652312"/>
    <w:rsid w:val="006549B8"/>
    <w:rsid w:val="006A4173"/>
    <w:rsid w:val="006F2E4D"/>
    <w:rsid w:val="0071401E"/>
    <w:rsid w:val="0077009E"/>
    <w:rsid w:val="007E6250"/>
    <w:rsid w:val="00824CDB"/>
    <w:rsid w:val="00950F71"/>
    <w:rsid w:val="00956EF2"/>
    <w:rsid w:val="009738AF"/>
    <w:rsid w:val="0098003D"/>
    <w:rsid w:val="0099677C"/>
    <w:rsid w:val="009C213F"/>
    <w:rsid w:val="00A25A2D"/>
    <w:rsid w:val="00AC7B24"/>
    <w:rsid w:val="00AD01BF"/>
    <w:rsid w:val="00AF7513"/>
    <w:rsid w:val="00B06438"/>
    <w:rsid w:val="00B4717A"/>
    <w:rsid w:val="00B804B3"/>
    <w:rsid w:val="00C24E4E"/>
    <w:rsid w:val="00C65B70"/>
    <w:rsid w:val="00CD4659"/>
    <w:rsid w:val="00D34366"/>
    <w:rsid w:val="00D61B40"/>
    <w:rsid w:val="00DA2C29"/>
    <w:rsid w:val="00DB26FF"/>
    <w:rsid w:val="00E440DE"/>
    <w:rsid w:val="00F50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D191"/>
  <w15:docId w15:val="{75BF3338-E660-4046-8942-E16DBFCE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de-DE"/>
    </w:rPr>
  </w:style>
  <w:style w:type="paragraph" w:styleId="Kop1">
    <w:name w:val="heading 1"/>
    <w:basedOn w:val="Standaard"/>
    <w:link w:val="Kop1Char"/>
    <w:uiPriority w:val="9"/>
    <w:qFormat/>
    <w:pPr>
      <w:ind w:left="10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Kop1Char">
    <w:name w:val="Kop 1 Char"/>
    <w:basedOn w:val="Standaardalinea-lettertype"/>
    <w:link w:val="Kop1"/>
    <w:uiPriority w:val="9"/>
    <w:rsid w:val="00B4717A"/>
    <w:rPr>
      <w:rFonts w:ascii="Arial" w:eastAsia="Arial" w:hAnsi="Arial" w:cs="Arial"/>
      <w:b/>
      <w:bCs/>
      <w:sz w:val="24"/>
      <w:szCs w:val="24"/>
      <w:lang w:val="de-DE"/>
    </w:rPr>
  </w:style>
  <w:style w:type="character" w:styleId="Hyperlink">
    <w:name w:val="Hyperlink"/>
    <w:basedOn w:val="Standaardalinea-lettertype"/>
    <w:uiPriority w:val="99"/>
    <w:unhideWhenUsed/>
    <w:rsid w:val="00B4717A"/>
    <w:rPr>
      <w:color w:val="0000FF"/>
      <w:u w:val="single"/>
    </w:rPr>
  </w:style>
  <w:style w:type="paragraph" w:customStyle="1" w:styleId="Default">
    <w:name w:val="Default"/>
    <w:rsid w:val="00B4717A"/>
    <w:pPr>
      <w:widowControl/>
      <w:adjustRightInd w:val="0"/>
    </w:pPr>
    <w:rPr>
      <w:rFonts w:ascii="Frutiger Next Com" w:hAnsi="Frutiger Next Com" w:cs="Frutiger Next Com"/>
      <w:color w:val="000000"/>
      <w:sz w:val="24"/>
      <w:szCs w:val="24"/>
      <w:lang w:val="fr-FR"/>
    </w:rPr>
  </w:style>
  <w:style w:type="paragraph" w:styleId="Koptekst">
    <w:name w:val="header"/>
    <w:basedOn w:val="Standaard"/>
    <w:link w:val="KoptekstChar"/>
    <w:uiPriority w:val="99"/>
    <w:unhideWhenUsed/>
    <w:rsid w:val="0099677C"/>
    <w:pPr>
      <w:tabs>
        <w:tab w:val="center" w:pos="4536"/>
        <w:tab w:val="right" w:pos="9072"/>
      </w:tabs>
    </w:pPr>
  </w:style>
  <w:style w:type="character" w:customStyle="1" w:styleId="KoptekstChar">
    <w:name w:val="Koptekst Char"/>
    <w:basedOn w:val="Standaardalinea-lettertype"/>
    <w:link w:val="Koptekst"/>
    <w:uiPriority w:val="99"/>
    <w:rsid w:val="0099677C"/>
    <w:rPr>
      <w:rFonts w:ascii="Arial" w:eastAsia="Arial" w:hAnsi="Arial" w:cs="Arial"/>
      <w:lang w:val="de-DE"/>
    </w:rPr>
  </w:style>
  <w:style w:type="paragraph" w:styleId="Voettekst">
    <w:name w:val="footer"/>
    <w:basedOn w:val="Standaard"/>
    <w:link w:val="VoettekstChar"/>
    <w:uiPriority w:val="99"/>
    <w:unhideWhenUsed/>
    <w:rsid w:val="0099677C"/>
    <w:pPr>
      <w:tabs>
        <w:tab w:val="center" w:pos="4536"/>
        <w:tab w:val="right" w:pos="9072"/>
      </w:tabs>
    </w:pPr>
  </w:style>
  <w:style w:type="character" w:customStyle="1" w:styleId="VoettekstChar">
    <w:name w:val="Voettekst Char"/>
    <w:basedOn w:val="Standaardalinea-lettertype"/>
    <w:link w:val="Voettekst"/>
    <w:uiPriority w:val="99"/>
    <w:rsid w:val="0099677C"/>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98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mobilit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3898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DKV Euro Service</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dcterms:created xsi:type="dcterms:W3CDTF">2023-10-24T11:45:00Z</dcterms:created>
  <dcterms:modified xsi:type="dcterms:W3CDTF">2023-10-24T11:45:00Z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für Microsoft 365</vt:lpwstr>
  </property>
  <property fmtid="{D5CDD505-2E9C-101B-9397-08002B2CF9AE}" pid="4" name="LastSaved">
    <vt:filetime>2023-10-19T00:00:00Z</vt:filetime>
  </property>
  <property fmtid="{D5CDD505-2E9C-101B-9397-08002B2CF9AE}" pid="5" name="Producer">
    <vt:lpwstr>Microsoft® Word für Microsoft 365</vt:lpwstr>
  </property>
</Properties>
</file>